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068" w:rsidRPr="00512068" w:rsidRDefault="00512068" w:rsidP="00512068">
      <w:pPr>
        <w:jc w:val="center"/>
        <w:rPr>
          <w:rFonts w:ascii="Courier New" w:hAnsi="Courier New" w:cs="Courier New"/>
          <w:b/>
          <w:bCs/>
          <w:sz w:val="28"/>
          <w:szCs w:val="28"/>
        </w:rPr>
      </w:pPr>
      <w:r w:rsidRPr="0051206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C37916" wp14:editId="26091E2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96620" cy="956310"/>
                <wp:effectExtent l="0" t="0" r="17145" b="1524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068" w:rsidRDefault="00512068" w:rsidP="00512068">
                            <w:r>
                              <w:rPr>
                                <w:rFonts w:ascii="Calibri" w:eastAsia="Calibri" w:hAnsi="Calibri"/>
                                <w:noProof/>
                              </w:rPr>
                              <w:drawing>
                                <wp:inline distT="0" distB="0" distL="0" distR="0" wp14:anchorId="43E0BBEA" wp14:editId="1F95D9B3">
                                  <wp:extent cx="704850" cy="866775"/>
                                  <wp:effectExtent l="0" t="0" r="0" b="952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0.6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" strokecolor="white">
                <v:textbox>
                  <w:txbxContent>
                    <w:p w:rsidR="00512068" w:rsidRDefault="00512068" w:rsidP="00512068">
                      <w:r>
                        <w:rPr>
                          <w:rFonts w:ascii="Calibri" w:eastAsia="Calibri" w:hAnsi="Calibri"/>
                          <w:noProof/>
                        </w:rPr>
                        <w:drawing>
                          <wp:inline distT="0" distB="0" distL="0" distR="0" wp14:anchorId="43E0BBEA" wp14:editId="1F95D9B3">
                            <wp:extent cx="704850" cy="866775"/>
                            <wp:effectExtent l="0" t="0" r="0" b="952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12068">
        <w:rPr>
          <w:rFonts w:ascii="Courier New" w:hAnsi="Courier New" w:cs="Courier New"/>
          <w:b/>
          <w:bCs/>
          <w:sz w:val="28"/>
          <w:szCs w:val="28"/>
        </w:rPr>
        <w:t>МЕСТНАЯ АДМИНИСТРАЦИЯ</w:t>
      </w:r>
    </w:p>
    <w:p w:rsidR="00512068" w:rsidRPr="00512068" w:rsidRDefault="00512068" w:rsidP="00512068">
      <w:pPr>
        <w:keepNext/>
        <w:jc w:val="center"/>
        <w:outlineLvl w:val="0"/>
        <w:rPr>
          <w:rFonts w:ascii="Courier New" w:hAnsi="Courier New" w:cs="Courier New"/>
          <w:b/>
          <w:bCs/>
          <w:sz w:val="28"/>
          <w:szCs w:val="28"/>
        </w:rPr>
      </w:pPr>
      <w:r w:rsidRPr="00512068">
        <w:rPr>
          <w:rFonts w:ascii="Courier New" w:hAnsi="Courier New" w:cs="Courier New"/>
          <w:b/>
          <w:bCs/>
          <w:sz w:val="28"/>
          <w:szCs w:val="28"/>
        </w:rPr>
        <w:t>ВНУТРИГОРОДСКОГО МУНИЦИПАЛЬНОГО ОБРАЗОВАНИЯ</w:t>
      </w:r>
    </w:p>
    <w:p w:rsidR="00512068" w:rsidRPr="00512068" w:rsidRDefault="00512068" w:rsidP="00512068">
      <w:pPr>
        <w:jc w:val="center"/>
        <w:rPr>
          <w:rFonts w:ascii="Courier New" w:hAnsi="Courier New" w:cs="Courier New"/>
          <w:b/>
          <w:sz w:val="28"/>
          <w:szCs w:val="28"/>
        </w:rPr>
      </w:pPr>
      <w:r w:rsidRPr="00512068">
        <w:rPr>
          <w:rFonts w:ascii="Courier New" w:hAnsi="Courier New" w:cs="Courier New"/>
          <w:b/>
          <w:sz w:val="28"/>
          <w:szCs w:val="28"/>
        </w:rPr>
        <w:t>САНКТ-ПЕТЕРБУРГА</w:t>
      </w:r>
    </w:p>
    <w:p w:rsidR="00512068" w:rsidRPr="00512068" w:rsidRDefault="00512068" w:rsidP="00512068">
      <w:pPr>
        <w:keepNext/>
        <w:jc w:val="center"/>
        <w:outlineLvl w:val="1"/>
        <w:rPr>
          <w:rFonts w:ascii="Courier New" w:hAnsi="Courier New" w:cs="Courier New"/>
          <w:b/>
          <w:bCs/>
          <w:sz w:val="28"/>
          <w:szCs w:val="28"/>
        </w:rPr>
      </w:pPr>
      <w:r w:rsidRPr="00512068">
        <w:rPr>
          <w:rFonts w:ascii="Courier New" w:hAnsi="Courier New" w:cs="Courier New"/>
          <w:b/>
          <w:bCs/>
          <w:sz w:val="28"/>
          <w:szCs w:val="28"/>
        </w:rPr>
        <w:t>МУНИЦИПАЛЬНЫЙ ОКРУГ ВОЛКОВСКОЕ</w:t>
      </w:r>
    </w:p>
    <w:p w:rsidR="00512068" w:rsidRPr="00512068" w:rsidRDefault="00512068" w:rsidP="00512068">
      <w:pPr>
        <w:rPr>
          <w:sz w:val="24"/>
          <w:szCs w:val="24"/>
        </w:rPr>
      </w:pPr>
      <w:r w:rsidRPr="00512068">
        <w:rPr>
          <w:sz w:val="24"/>
          <w:szCs w:val="24"/>
        </w:rPr>
        <w:t>__________________________________________________________________________________</w:t>
      </w:r>
    </w:p>
    <w:p w:rsidR="00512068" w:rsidRPr="00512068" w:rsidRDefault="00512068" w:rsidP="00512068">
      <w:pPr>
        <w:rPr>
          <w:b/>
          <w:bCs/>
          <w:color w:val="000000"/>
          <w:sz w:val="28"/>
          <w:szCs w:val="28"/>
        </w:rPr>
      </w:pPr>
    </w:p>
    <w:p w:rsidR="00512068" w:rsidRPr="00512068" w:rsidRDefault="00512068" w:rsidP="00512068">
      <w:pPr>
        <w:ind w:left="2832" w:firstLine="708"/>
        <w:rPr>
          <w:bCs/>
          <w:color w:val="000000"/>
          <w:sz w:val="24"/>
          <w:szCs w:val="24"/>
        </w:rPr>
      </w:pPr>
      <w:r w:rsidRPr="00512068">
        <w:rPr>
          <w:b/>
          <w:bCs/>
          <w:color w:val="000000"/>
          <w:sz w:val="28"/>
          <w:szCs w:val="28"/>
        </w:rPr>
        <w:t xml:space="preserve">  </w:t>
      </w:r>
      <w:r>
        <w:rPr>
          <w:b/>
          <w:bCs/>
          <w:color w:val="000000"/>
          <w:sz w:val="28"/>
          <w:szCs w:val="28"/>
        </w:rPr>
        <w:t xml:space="preserve"> </w:t>
      </w:r>
      <w:r w:rsidRPr="00512068">
        <w:rPr>
          <w:b/>
          <w:bCs/>
          <w:color w:val="000000"/>
          <w:sz w:val="28"/>
          <w:szCs w:val="28"/>
        </w:rPr>
        <w:t xml:space="preserve"> </w:t>
      </w:r>
      <w:r w:rsidRPr="00512068">
        <w:rPr>
          <w:bCs/>
          <w:color w:val="000000"/>
          <w:sz w:val="24"/>
          <w:szCs w:val="24"/>
        </w:rPr>
        <w:t>ПОСТАНОВЛЕНИЕ</w:t>
      </w:r>
    </w:p>
    <w:p w:rsidR="00512068" w:rsidRDefault="00512068" w:rsidP="00512068">
      <w:pPr>
        <w:rPr>
          <w:b/>
          <w:bCs/>
          <w:color w:val="000000"/>
          <w:sz w:val="28"/>
          <w:szCs w:val="28"/>
        </w:rPr>
      </w:pPr>
    </w:p>
    <w:p w:rsidR="00D95667" w:rsidRPr="00512068" w:rsidRDefault="00D95667" w:rsidP="00512068">
      <w:pPr>
        <w:rPr>
          <w:b/>
          <w:bCs/>
          <w:color w:val="000000"/>
          <w:sz w:val="28"/>
          <w:szCs w:val="28"/>
        </w:rPr>
      </w:pPr>
    </w:p>
    <w:p w:rsidR="00512068" w:rsidRPr="00512068" w:rsidRDefault="00242EC1" w:rsidP="00512068">
      <w:pPr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10.07.2013</w:t>
      </w:r>
      <w:r w:rsidR="00512068" w:rsidRPr="00512068">
        <w:rPr>
          <w:bCs/>
          <w:color w:val="000000"/>
          <w:sz w:val="24"/>
          <w:szCs w:val="24"/>
        </w:rPr>
        <w:tab/>
      </w:r>
      <w:r w:rsidR="00512068" w:rsidRPr="00512068">
        <w:rPr>
          <w:bCs/>
          <w:color w:val="000000"/>
          <w:sz w:val="24"/>
          <w:szCs w:val="24"/>
        </w:rPr>
        <w:tab/>
      </w:r>
      <w:r w:rsidR="00512068" w:rsidRPr="00512068">
        <w:rPr>
          <w:bCs/>
          <w:color w:val="000000"/>
          <w:sz w:val="24"/>
          <w:szCs w:val="24"/>
        </w:rPr>
        <w:tab/>
      </w:r>
      <w:r w:rsidR="00512068" w:rsidRPr="00512068">
        <w:rPr>
          <w:bCs/>
          <w:color w:val="000000"/>
          <w:sz w:val="24"/>
          <w:szCs w:val="24"/>
        </w:rPr>
        <w:tab/>
      </w:r>
      <w:r w:rsidR="00512068" w:rsidRPr="00512068">
        <w:rPr>
          <w:bCs/>
          <w:color w:val="000000"/>
          <w:sz w:val="24"/>
          <w:szCs w:val="24"/>
        </w:rPr>
        <w:tab/>
      </w:r>
      <w:r w:rsidR="00512068" w:rsidRPr="00512068">
        <w:rPr>
          <w:bCs/>
          <w:color w:val="000000"/>
          <w:sz w:val="24"/>
          <w:szCs w:val="24"/>
        </w:rPr>
        <w:tab/>
        <w:t xml:space="preserve">                                           </w:t>
      </w:r>
      <w:r w:rsidR="00512068">
        <w:rPr>
          <w:bCs/>
          <w:color w:val="000000"/>
          <w:sz w:val="24"/>
          <w:szCs w:val="24"/>
        </w:rPr>
        <w:t xml:space="preserve">            </w:t>
      </w:r>
      <w:r w:rsidR="00512068" w:rsidRPr="00512068">
        <w:rPr>
          <w:bCs/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 xml:space="preserve">                 </w:t>
      </w:r>
      <w:r w:rsidR="00512068" w:rsidRPr="00512068">
        <w:rPr>
          <w:bCs/>
          <w:color w:val="000000"/>
          <w:sz w:val="24"/>
          <w:szCs w:val="24"/>
        </w:rPr>
        <w:t xml:space="preserve">  № </w:t>
      </w:r>
      <w:r>
        <w:rPr>
          <w:bCs/>
          <w:color w:val="000000"/>
          <w:sz w:val="24"/>
          <w:szCs w:val="24"/>
        </w:rPr>
        <w:t>20</w:t>
      </w:r>
    </w:p>
    <w:p w:rsidR="00512068" w:rsidRPr="00512068" w:rsidRDefault="00512068" w:rsidP="00512068">
      <w:pPr>
        <w:rPr>
          <w:bCs/>
          <w:color w:val="000000"/>
          <w:sz w:val="28"/>
          <w:szCs w:val="28"/>
        </w:rPr>
      </w:pPr>
    </w:p>
    <w:p w:rsidR="00512068" w:rsidRDefault="00512068" w:rsidP="00512068">
      <w:pPr>
        <w:rPr>
          <w:bCs/>
          <w:color w:val="000000"/>
          <w:sz w:val="22"/>
          <w:szCs w:val="22"/>
        </w:rPr>
      </w:pPr>
      <w:r w:rsidRPr="00512068">
        <w:rPr>
          <w:bCs/>
          <w:color w:val="000000"/>
          <w:sz w:val="24"/>
          <w:szCs w:val="24"/>
        </w:rPr>
        <w:t>О</w:t>
      </w:r>
      <w:r>
        <w:rPr>
          <w:bCs/>
          <w:color w:val="000000"/>
          <w:sz w:val="24"/>
          <w:szCs w:val="24"/>
        </w:rPr>
        <w:t>б</w:t>
      </w:r>
      <w:r w:rsidRPr="00512068">
        <w:rPr>
          <w:bCs/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 xml:space="preserve">утверждении Порядка исполнения </w:t>
      </w:r>
      <w:r w:rsidRPr="00512068">
        <w:rPr>
          <w:sz w:val="24"/>
          <w:szCs w:val="24"/>
        </w:rPr>
        <w:t>местного бюджета</w:t>
      </w:r>
      <w:r w:rsidRPr="00512068">
        <w:rPr>
          <w:bCs/>
          <w:color w:val="000000"/>
          <w:sz w:val="24"/>
          <w:szCs w:val="24"/>
        </w:rPr>
        <w:t xml:space="preserve">                    </w:t>
      </w:r>
      <w:r>
        <w:rPr>
          <w:bCs/>
          <w:color w:val="000000"/>
          <w:sz w:val="24"/>
          <w:szCs w:val="24"/>
        </w:rPr>
        <w:t xml:space="preserve">  </w:t>
      </w:r>
    </w:p>
    <w:p w:rsidR="00512068" w:rsidRDefault="00512068" w:rsidP="00512068">
      <w:pPr>
        <w:rPr>
          <w:sz w:val="24"/>
          <w:szCs w:val="24"/>
        </w:rPr>
      </w:pPr>
      <w:r>
        <w:rPr>
          <w:sz w:val="24"/>
          <w:szCs w:val="24"/>
        </w:rPr>
        <w:t>в</w:t>
      </w:r>
      <w:r w:rsidRPr="00512068">
        <w:rPr>
          <w:sz w:val="24"/>
          <w:szCs w:val="24"/>
        </w:rPr>
        <w:t>нутригородского муниципального образования</w:t>
      </w:r>
    </w:p>
    <w:p w:rsidR="00512068" w:rsidRDefault="00512068" w:rsidP="00512068">
      <w:pPr>
        <w:rPr>
          <w:sz w:val="24"/>
          <w:szCs w:val="24"/>
        </w:rPr>
      </w:pPr>
      <w:r>
        <w:rPr>
          <w:sz w:val="24"/>
          <w:szCs w:val="24"/>
        </w:rPr>
        <w:t xml:space="preserve">Санкт-Петербурга муниципальный округ </w:t>
      </w:r>
      <w:proofErr w:type="spellStart"/>
      <w:r>
        <w:rPr>
          <w:sz w:val="24"/>
          <w:szCs w:val="24"/>
        </w:rPr>
        <w:t>Волковское</w:t>
      </w:r>
      <w:proofErr w:type="spellEnd"/>
    </w:p>
    <w:p w:rsidR="00512068" w:rsidRDefault="00512068" w:rsidP="00C355D2">
      <w:pPr>
        <w:rPr>
          <w:sz w:val="24"/>
          <w:szCs w:val="24"/>
        </w:rPr>
      </w:pPr>
      <w:r w:rsidRPr="00512068">
        <w:rPr>
          <w:sz w:val="24"/>
          <w:szCs w:val="24"/>
        </w:rPr>
        <w:t xml:space="preserve">по расходам </w:t>
      </w:r>
      <w:r w:rsidR="007277CD">
        <w:rPr>
          <w:sz w:val="24"/>
          <w:szCs w:val="24"/>
        </w:rPr>
        <w:t xml:space="preserve">и источникам финансирования дефицита и </w:t>
      </w:r>
    </w:p>
    <w:p w:rsidR="007277CD" w:rsidRPr="00512068" w:rsidRDefault="007277CD" w:rsidP="00C355D2">
      <w:pPr>
        <w:rPr>
          <w:sz w:val="24"/>
          <w:szCs w:val="24"/>
        </w:rPr>
      </w:pPr>
      <w:r>
        <w:rPr>
          <w:sz w:val="24"/>
          <w:szCs w:val="24"/>
        </w:rPr>
        <w:t>санкционирования оплаты денежных обязательств</w:t>
      </w:r>
    </w:p>
    <w:p w:rsidR="00512068" w:rsidRDefault="00512068" w:rsidP="00512068">
      <w:pPr>
        <w:rPr>
          <w:bCs/>
          <w:color w:val="000000"/>
          <w:sz w:val="24"/>
          <w:szCs w:val="24"/>
        </w:rPr>
      </w:pPr>
    </w:p>
    <w:p w:rsidR="00512068" w:rsidRPr="00512068" w:rsidRDefault="00512068" w:rsidP="00512068">
      <w:pPr>
        <w:rPr>
          <w:bCs/>
          <w:color w:val="000000"/>
          <w:sz w:val="22"/>
          <w:szCs w:val="22"/>
        </w:rPr>
      </w:pPr>
    </w:p>
    <w:p w:rsidR="00512068" w:rsidRPr="00512068" w:rsidRDefault="00512068" w:rsidP="00512068">
      <w:pPr>
        <w:ind w:firstLine="709"/>
        <w:jc w:val="both"/>
        <w:rPr>
          <w:sz w:val="24"/>
          <w:szCs w:val="24"/>
        </w:rPr>
      </w:pPr>
      <w:r w:rsidRPr="00F77DE0">
        <w:rPr>
          <w:sz w:val="24"/>
          <w:szCs w:val="24"/>
        </w:rPr>
        <w:t xml:space="preserve">В соответствии со </w:t>
      </w:r>
      <w:hyperlink r:id="rId10" w:history="1">
        <w:r w:rsidRPr="00F77DE0">
          <w:rPr>
            <w:sz w:val="24"/>
            <w:szCs w:val="24"/>
          </w:rPr>
          <w:t>статьями 215.1</w:t>
        </w:r>
      </w:hyperlink>
      <w:r w:rsidRPr="00F77DE0">
        <w:rPr>
          <w:sz w:val="24"/>
          <w:szCs w:val="24"/>
        </w:rPr>
        <w:t xml:space="preserve">, </w:t>
      </w:r>
      <w:hyperlink r:id="rId11" w:history="1">
        <w:r w:rsidRPr="00F77DE0">
          <w:rPr>
            <w:sz w:val="24"/>
            <w:szCs w:val="24"/>
          </w:rPr>
          <w:t>219</w:t>
        </w:r>
      </w:hyperlink>
      <w:r w:rsidRPr="00F77DE0">
        <w:rPr>
          <w:sz w:val="24"/>
          <w:szCs w:val="24"/>
        </w:rPr>
        <w:t>,</w:t>
      </w:r>
      <w:r w:rsidR="00B75846">
        <w:rPr>
          <w:sz w:val="24"/>
          <w:szCs w:val="24"/>
        </w:rPr>
        <w:t xml:space="preserve"> 219.2, 241.1</w:t>
      </w:r>
      <w:r w:rsidRPr="00F77DE0">
        <w:rPr>
          <w:sz w:val="24"/>
          <w:szCs w:val="24"/>
        </w:rPr>
        <w:t xml:space="preserve"> Бюджетного кодекса Российской Федерации, Местная Администрация</w:t>
      </w:r>
      <w:r w:rsidRPr="00512068">
        <w:rPr>
          <w:sz w:val="24"/>
          <w:szCs w:val="24"/>
        </w:rPr>
        <w:t xml:space="preserve"> </w:t>
      </w:r>
    </w:p>
    <w:p w:rsidR="00512068" w:rsidRPr="00512068" w:rsidRDefault="00512068" w:rsidP="00512068">
      <w:pPr>
        <w:ind w:firstLine="709"/>
        <w:jc w:val="both"/>
        <w:rPr>
          <w:sz w:val="24"/>
          <w:szCs w:val="24"/>
        </w:rPr>
      </w:pPr>
    </w:p>
    <w:p w:rsidR="00512068" w:rsidRPr="00512068" w:rsidRDefault="00512068" w:rsidP="00512068">
      <w:pPr>
        <w:ind w:firstLine="709"/>
        <w:rPr>
          <w:sz w:val="24"/>
          <w:szCs w:val="24"/>
        </w:rPr>
      </w:pPr>
      <w:r w:rsidRPr="00512068">
        <w:rPr>
          <w:sz w:val="24"/>
          <w:szCs w:val="24"/>
        </w:rPr>
        <w:t>ПОСТАНОВЛЯЕТ:</w:t>
      </w:r>
    </w:p>
    <w:p w:rsidR="00512068" w:rsidRPr="00512068" w:rsidRDefault="00512068" w:rsidP="00512068">
      <w:pPr>
        <w:jc w:val="both"/>
        <w:rPr>
          <w:sz w:val="24"/>
          <w:szCs w:val="24"/>
        </w:rPr>
      </w:pPr>
    </w:p>
    <w:p w:rsidR="00512068" w:rsidRPr="00C77F0C" w:rsidRDefault="00512068" w:rsidP="00BC409E">
      <w:pPr>
        <w:pStyle w:val="3"/>
        <w:jc w:val="both"/>
      </w:pPr>
      <w:r w:rsidRPr="00F77DE0">
        <w:t xml:space="preserve">1. </w:t>
      </w:r>
      <w:r w:rsidR="00F440BD" w:rsidRPr="00F77DE0">
        <w:t xml:space="preserve">Утвердить Порядок исполнения местного бюджета внутригородского муниципального образования Санкт-Петербурга муниципальный округ </w:t>
      </w:r>
      <w:proofErr w:type="spellStart"/>
      <w:r w:rsidR="00F440BD" w:rsidRPr="00F77DE0">
        <w:t>Волковское</w:t>
      </w:r>
      <w:proofErr w:type="spellEnd"/>
      <w:r w:rsidR="00F440BD" w:rsidRPr="00F77DE0">
        <w:t xml:space="preserve"> по расходам </w:t>
      </w:r>
      <w:r w:rsidR="00C77F0C">
        <w:t xml:space="preserve">и источникам финансирования дефицита и санкционирования оплаты денежных обязательств </w:t>
      </w:r>
      <w:r w:rsidR="00F440BD" w:rsidRPr="00F77DE0">
        <w:t>(Приложение).</w:t>
      </w:r>
    </w:p>
    <w:p w:rsidR="00512068" w:rsidRPr="0062361E" w:rsidRDefault="00AD32DA" w:rsidP="00BC409E">
      <w:pPr>
        <w:ind w:firstLine="709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2</w:t>
      </w:r>
      <w:r w:rsidR="00512068" w:rsidRPr="0062361E">
        <w:rPr>
          <w:bCs/>
          <w:color w:val="000000"/>
          <w:sz w:val="24"/>
          <w:szCs w:val="24"/>
        </w:rPr>
        <w:t>. Постановление вступает в силу со дня его</w:t>
      </w:r>
      <w:r w:rsidR="0062361E">
        <w:rPr>
          <w:bCs/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>принятия</w:t>
      </w:r>
      <w:r w:rsidR="00512068" w:rsidRPr="0062361E">
        <w:rPr>
          <w:bCs/>
          <w:color w:val="000000"/>
          <w:sz w:val="24"/>
          <w:szCs w:val="24"/>
        </w:rPr>
        <w:t xml:space="preserve">. </w:t>
      </w:r>
    </w:p>
    <w:p w:rsidR="00512068" w:rsidRPr="00512068" w:rsidRDefault="00AD32DA" w:rsidP="00BC409E">
      <w:pPr>
        <w:ind w:firstLine="709"/>
        <w:jc w:val="both"/>
        <w:rPr>
          <w:sz w:val="24"/>
          <w:szCs w:val="24"/>
        </w:rPr>
      </w:pPr>
      <w:r>
        <w:rPr>
          <w:bCs/>
          <w:color w:val="000000"/>
          <w:sz w:val="24"/>
          <w:szCs w:val="24"/>
        </w:rPr>
        <w:t>3</w:t>
      </w:r>
      <w:r w:rsidR="00512068" w:rsidRPr="0062361E">
        <w:rPr>
          <w:bCs/>
          <w:color w:val="000000"/>
          <w:sz w:val="24"/>
          <w:szCs w:val="24"/>
        </w:rPr>
        <w:t>.</w:t>
      </w:r>
      <w:r w:rsidR="00512068" w:rsidRPr="00F77DE0">
        <w:rPr>
          <w:bCs/>
          <w:color w:val="000000"/>
          <w:sz w:val="24"/>
          <w:szCs w:val="24"/>
        </w:rPr>
        <w:t xml:space="preserve"> </w:t>
      </w:r>
      <w:r w:rsidR="00512068" w:rsidRPr="00F77DE0">
        <w:rPr>
          <w:sz w:val="24"/>
          <w:szCs w:val="24"/>
        </w:rPr>
        <w:t>Контроль выполнения настоящего постановления оставляю за собой.</w:t>
      </w:r>
    </w:p>
    <w:p w:rsidR="00512068" w:rsidRPr="00512068" w:rsidRDefault="00512068" w:rsidP="00512068">
      <w:pPr>
        <w:ind w:left="360"/>
        <w:jc w:val="both"/>
        <w:rPr>
          <w:sz w:val="24"/>
          <w:szCs w:val="24"/>
        </w:rPr>
      </w:pPr>
    </w:p>
    <w:p w:rsidR="00512068" w:rsidRPr="00512068" w:rsidRDefault="00512068" w:rsidP="00512068">
      <w:pPr>
        <w:rPr>
          <w:sz w:val="24"/>
          <w:szCs w:val="24"/>
        </w:rPr>
      </w:pPr>
    </w:p>
    <w:p w:rsidR="00C77F0C" w:rsidRDefault="00C77F0C" w:rsidP="009D39BF">
      <w:pPr>
        <w:pStyle w:val="ConsPlusTitle"/>
        <w:widowControl/>
        <w:rPr>
          <w:b w:val="0"/>
          <w:bCs w:val="0"/>
        </w:rPr>
      </w:pPr>
    </w:p>
    <w:p w:rsidR="00512068" w:rsidRDefault="00512068" w:rsidP="009D39BF">
      <w:pPr>
        <w:pStyle w:val="ConsPlusTitle"/>
        <w:widowControl/>
      </w:pPr>
      <w:r w:rsidRPr="00512068">
        <w:rPr>
          <w:b w:val="0"/>
          <w:bCs w:val="0"/>
        </w:rPr>
        <w:t xml:space="preserve">Глава Местной Администрации                                                                       </w:t>
      </w:r>
      <w:r w:rsidR="009D39BF">
        <w:rPr>
          <w:b w:val="0"/>
          <w:bCs w:val="0"/>
        </w:rPr>
        <w:t xml:space="preserve">                     </w:t>
      </w:r>
      <w:r w:rsidRPr="00512068">
        <w:rPr>
          <w:b w:val="0"/>
          <w:bCs w:val="0"/>
        </w:rPr>
        <w:t xml:space="preserve">  </w:t>
      </w:r>
      <w:r w:rsidR="009D39BF">
        <w:rPr>
          <w:b w:val="0"/>
          <w:bCs w:val="0"/>
        </w:rPr>
        <w:t xml:space="preserve">А.М. </w:t>
      </w:r>
      <w:proofErr w:type="spellStart"/>
      <w:r w:rsidR="009D39BF">
        <w:rPr>
          <w:b w:val="0"/>
          <w:bCs w:val="0"/>
        </w:rPr>
        <w:t>Мигас</w:t>
      </w:r>
      <w:proofErr w:type="spellEnd"/>
    </w:p>
    <w:p w:rsidR="00512068" w:rsidRDefault="00512068" w:rsidP="00512068">
      <w:pPr>
        <w:pStyle w:val="ConsPlusTitle"/>
        <w:widowControl/>
        <w:jc w:val="center"/>
      </w:pPr>
    </w:p>
    <w:p w:rsidR="00512068" w:rsidRDefault="00512068" w:rsidP="00512068">
      <w:pPr>
        <w:pStyle w:val="ConsPlusTitle"/>
        <w:widowControl/>
        <w:jc w:val="center"/>
      </w:pPr>
    </w:p>
    <w:p w:rsidR="00512068" w:rsidRDefault="00512068" w:rsidP="00512068">
      <w:pPr>
        <w:pStyle w:val="ConsPlusTitle"/>
        <w:widowControl/>
        <w:jc w:val="center"/>
      </w:pPr>
    </w:p>
    <w:p w:rsidR="00AD32DA" w:rsidRDefault="00AD32DA" w:rsidP="00512068">
      <w:pPr>
        <w:pStyle w:val="ConsPlusTitle"/>
        <w:widowControl/>
        <w:jc w:val="center"/>
      </w:pPr>
    </w:p>
    <w:p w:rsidR="00AD32DA" w:rsidRDefault="00AD32DA" w:rsidP="00512068">
      <w:pPr>
        <w:pStyle w:val="ConsPlusTitle"/>
        <w:widowControl/>
        <w:jc w:val="center"/>
      </w:pPr>
    </w:p>
    <w:p w:rsidR="00AD32DA" w:rsidRDefault="00AD32DA" w:rsidP="00512068">
      <w:pPr>
        <w:pStyle w:val="ConsPlusTitle"/>
        <w:widowControl/>
        <w:jc w:val="center"/>
      </w:pPr>
    </w:p>
    <w:p w:rsidR="00AD32DA" w:rsidRDefault="00AD32DA" w:rsidP="00512068">
      <w:pPr>
        <w:pStyle w:val="ConsPlusTitle"/>
        <w:widowControl/>
        <w:jc w:val="center"/>
      </w:pPr>
    </w:p>
    <w:p w:rsidR="00AD32DA" w:rsidRDefault="00AD32DA" w:rsidP="00512068">
      <w:pPr>
        <w:pStyle w:val="ConsPlusTitle"/>
        <w:widowControl/>
        <w:jc w:val="center"/>
      </w:pPr>
    </w:p>
    <w:p w:rsidR="00AD32DA" w:rsidRDefault="00AD32DA" w:rsidP="00512068">
      <w:pPr>
        <w:pStyle w:val="ConsPlusTitle"/>
        <w:widowControl/>
        <w:jc w:val="center"/>
      </w:pPr>
    </w:p>
    <w:p w:rsidR="00AD32DA" w:rsidRDefault="00AD32DA" w:rsidP="00512068">
      <w:pPr>
        <w:pStyle w:val="ConsPlusTitle"/>
        <w:widowControl/>
        <w:jc w:val="center"/>
      </w:pPr>
    </w:p>
    <w:p w:rsidR="00AD32DA" w:rsidRDefault="00AD32DA" w:rsidP="00512068">
      <w:pPr>
        <w:pStyle w:val="ConsPlusTitle"/>
        <w:widowControl/>
        <w:jc w:val="center"/>
      </w:pPr>
    </w:p>
    <w:p w:rsidR="00AD32DA" w:rsidRDefault="00AD32DA" w:rsidP="00512068">
      <w:pPr>
        <w:pStyle w:val="ConsPlusTitle"/>
        <w:widowControl/>
        <w:jc w:val="center"/>
      </w:pPr>
    </w:p>
    <w:p w:rsidR="00AD32DA" w:rsidRDefault="00AD32DA" w:rsidP="00512068">
      <w:pPr>
        <w:pStyle w:val="ConsPlusTitle"/>
        <w:widowControl/>
        <w:jc w:val="center"/>
      </w:pPr>
    </w:p>
    <w:p w:rsidR="00AD32DA" w:rsidRDefault="00AD32DA" w:rsidP="00512068">
      <w:pPr>
        <w:pStyle w:val="ConsPlusTitle"/>
        <w:widowControl/>
        <w:jc w:val="center"/>
      </w:pPr>
    </w:p>
    <w:p w:rsidR="00512068" w:rsidRDefault="00512068" w:rsidP="00512068">
      <w:pPr>
        <w:pStyle w:val="ConsPlusTitle"/>
        <w:widowControl/>
        <w:jc w:val="center"/>
      </w:pPr>
    </w:p>
    <w:p w:rsidR="00512068" w:rsidRDefault="00512068" w:rsidP="00512068">
      <w:pPr>
        <w:pStyle w:val="ConsPlusTitle"/>
        <w:widowControl/>
        <w:jc w:val="center"/>
      </w:pPr>
    </w:p>
    <w:p w:rsidR="00512068" w:rsidRDefault="00512068" w:rsidP="00512068">
      <w:pPr>
        <w:pStyle w:val="ConsPlusTitle"/>
        <w:widowControl/>
        <w:jc w:val="center"/>
      </w:pPr>
    </w:p>
    <w:p w:rsidR="00512068" w:rsidRDefault="00512068" w:rsidP="00512068">
      <w:pPr>
        <w:pStyle w:val="ConsPlusTitle"/>
        <w:widowControl/>
        <w:jc w:val="center"/>
      </w:pPr>
    </w:p>
    <w:p w:rsidR="00512068" w:rsidRDefault="00512068" w:rsidP="00512068">
      <w:pPr>
        <w:pStyle w:val="ConsPlusTitle"/>
        <w:widowControl/>
        <w:jc w:val="center"/>
      </w:pPr>
    </w:p>
    <w:p w:rsidR="00F4301C" w:rsidRDefault="00F4301C" w:rsidP="009F2AE5">
      <w:pPr>
        <w:pStyle w:val="ConsPlusTitle"/>
        <w:widowControl/>
        <w:jc w:val="right"/>
        <w:rPr>
          <w:b w:val="0"/>
        </w:rPr>
      </w:pPr>
    </w:p>
    <w:p w:rsidR="009F2AE5" w:rsidRPr="009F2AE5" w:rsidRDefault="009F2AE5" w:rsidP="009F2AE5">
      <w:pPr>
        <w:pStyle w:val="ConsPlusTitle"/>
        <w:widowControl/>
        <w:jc w:val="right"/>
        <w:rPr>
          <w:b w:val="0"/>
        </w:rPr>
      </w:pPr>
      <w:r w:rsidRPr="009F2AE5">
        <w:rPr>
          <w:b w:val="0"/>
        </w:rPr>
        <w:lastRenderedPageBreak/>
        <w:t>Приложение к постановлению</w:t>
      </w:r>
    </w:p>
    <w:p w:rsidR="009F2AE5" w:rsidRPr="009F2AE5" w:rsidRDefault="009F2AE5" w:rsidP="009F2AE5">
      <w:pPr>
        <w:pStyle w:val="ConsPlusTitle"/>
        <w:widowControl/>
        <w:jc w:val="right"/>
        <w:rPr>
          <w:b w:val="0"/>
        </w:rPr>
      </w:pPr>
      <w:r w:rsidRPr="009F2AE5">
        <w:rPr>
          <w:b w:val="0"/>
        </w:rPr>
        <w:t>Местной Администрации</w:t>
      </w:r>
    </w:p>
    <w:p w:rsidR="009F2AE5" w:rsidRDefault="009F2AE5" w:rsidP="009F2AE5">
      <w:pPr>
        <w:pStyle w:val="ConsPlusTitle"/>
        <w:widowControl/>
        <w:jc w:val="right"/>
        <w:rPr>
          <w:b w:val="0"/>
        </w:rPr>
      </w:pPr>
      <w:r w:rsidRPr="009F2AE5">
        <w:rPr>
          <w:b w:val="0"/>
        </w:rPr>
        <w:t xml:space="preserve">от </w:t>
      </w:r>
      <w:r w:rsidR="005141D5">
        <w:rPr>
          <w:b w:val="0"/>
        </w:rPr>
        <w:t>10.07.</w:t>
      </w:r>
      <w:r w:rsidRPr="009F2AE5">
        <w:rPr>
          <w:b w:val="0"/>
        </w:rPr>
        <w:t xml:space="preserve">2013 № </w:t>
      </w:r>
      <w:r w:rsidR="005141D5">
        <w:rPr>
          <w:b w:val="0"/>
        </w:rPr>
        <w:t>20</w:t>
      </w:r>
      <w:bookmarkStart w:id="0" w:name="_GoBack"/>
      <w:bookmarkEnd w:id="0"/>
    </w:p>
    <w:p w:rsidR="009F2AE5" w:rsidRPr="009F2AE5" w:rsidRDefault="009F2AE5" w:rsidP="009F2AE5">
      <w:pPr>
        <w:pStyle w:val="ConsPlusTitle"/>
        <w:widowControl/>
        <w:jc w:val="right"/>
        <w:rPr>
          <w:b w:val="0"/>
        </w:rPr>
      </w:pPr>
    </w:p>
    <w:p w:rsidR="00512068" w:rsidRPr="00512068" w:rsidRDefault="00512068" w:rsidP="00512068">
      <w:pPr>
        <w:pStyle w:val="ConsPlusTitle"/>
        <w:widowControl/>
        <w:jc w:val="center"/>
      </w:pPr>
      <w:r w:rsidRPr="00512068">
        <w:t>ПОРЯДОК</w:t>
      </w:r>
    </w:p>
    <w:p w:rsidR="003C346D" w:rsidRPr="00BC409E" w:rsidRDefault="003C346D" w:rsidP="003C346D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</w:rPr>
      </w:pPr>
      <w:r w:rsidRPr="00BC409E">
        <w:rPr>
          <w:b/>
          <w:sz w:val="24"/>
          <w:szCs w:val="24"/>
        </w:rPr>
        <w:t xml:space="preserve">исполнения местного бюджета внутригородского муниципального образования </w:t>
      </w:r>
    </w:p>
    <w:p w:rsidR="00512068" w:rsidRPr="00BC409E" w:rsidRDefault="003C346D" w:rsidP="003C346D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</w:rPr>
      </w:pPr>
      <w:r w:rsidRPr="00BC409E">
        <w:rPr>
          <w:b/>
          <w:sz w:val="24"/>
          <w:szCs w:val="24"/>
        </w:rPr>
        <w:t xml:space="preserve">Санкт-Петербурга муниципальный округ </w:t>
      </w:r>
      <w:proofErr w:type="spellStart"/>
      <w:r w:rsidRPr="00BC409E">
        <w:rPr>
          <w:b/>
          <w:sz w:val="24"/>
          <w:szCs w:val="24"/>
        </w:rPr>
        <w:t>Волковское</w:t>
      </w:r>
      <w:proofErr w:type="spellEnd"/>
      <w:r w:rsidRPr="00BC409E">
        <w:rPr>
          <w:b/>
          <w:sz w:val="24"/>
          <w:szCs w:val="24"/>
        </w:rPr>
        <w:t xml:space="preserve"> по расходам и источникам финансирования дефицита и санкционирования оплаты денежных обязательств</w:t>
      </w:r>
    </w:p>
    <w:p w:rsidR="003C346D" w:rsidRPr="00BC409E" w:rsidRDefault="003C346D" w:rsidP="003C346D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</w:rPr>
      </w:pPr>
    </w:p>
    <w:p w:rsidR="00512068" w:rsidRPr="00512068" w:rsidRDefault="00512068" w:rsidP="00512068">
      <w:pPr>
        <w:autoSpaceDE w:val="0"/>
        <w:autoSpaceDN w:val="0"/>
        <w:adjustRightInd w:val="0"/>
        <w:jc w:val="center"/>
        <w:outlineLvl w:val="1"/>
        <w:rPr>
          <w:b/>
          <w:sz w:val="24"/>
          <w:szCs w:val="24"/>
        </w:rPr>
      </w:pPr>
      <w:r w:rsidRPr="00512068">
        <w:rPr>
          <w:b/>
          <w:sz w:val="24"/>
          <w:szCs w:val="24"/>
        </w:rPr>
        <w:t>1. Общие положения</w:t>
      </w:r>
    </w:p>
    <w:p w:rsidR="00512068" w:rsidRPr="00512068" w:rsidRDefault="00512068" w:rsidP="00512068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B75846" w:rsidRPr="00B75846" w:rsidRDefault="00512068" w:rsidP="00B75846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12068">
        <w:rPr>
          <w:sz w:val="24"/>
          <w:szCs w:val="24"/>
        </w:rPr>
        <w:t xml:space="preserve">1.1. Настоящий Порядок разработан в соответствии со </w:t>
      </w:r>
      <w:hyperlink r:id="rId12" w:history="1">
        <w:r w:rsidRPr="00512068">
          <w:rPr>
            <w:sz w:val="24"/>
            <w:szCs w:val="24"/>
          </w:rPr>
          <w:t>статьями 215.1</w:t>
        </w:r>
      </w:hyperlink>
      <w:r w:rsidRPr="00512068">
        <w:rPr>
          <w:sz w:val="24"/>
          <w:szCs w:val="24"/>
        </w:rPr>
        <w:t xml:space="preserve">, </w:t>
      </w:r>
      <w:hyperlink r:id="rId13" w:history="1">
        <w:r w:rsidRPr="00512068">
          <w:rPr>
            <w:sz w:val="24"/>
            <w:szCs w:val="24"/>
          </w:rPr>
          <w:t>219</w:t>
        </w:r>
      </w:hyperlink>
      <w:r w:rsidRPr="00512068">
        <w:rPr>
          <w:sz w:val="24"/>
          <w:szCs w:val="24"/>
        </w:rPr>
        <w:t xml:space="preserve">, </w:t>
      </w:r>
      <w:hyperlink r:id="rId14" w:history="1">
        <w:r w:rsidRPr="00512068">
          <w:rPr>
            <w:sz w:val="24"/>
            <w:szCs w:val="24"/>
          </w:rPr>
          <w:t>219.2</w:t>
        </w:r>
      </w:hyperlink>
      <w:r w:rsidRPr="00512068">
        <w:rPr>
          <w:sz w:val="24"/>
          <w:szCs w:val="24"/>
        </w:rPr>
        <w:t xml:space="preserve">, </w:t>
      </w:r>
      <w:hyperlink r:id="rId15" w:history="1">
        <w:r w:rsidRPr="00512068">
          <w:rPr>
            <w:sz w:val="24"/>
            <w:szCs w:val="24"/>
          </w:rPr>
          <w:t>241.1</w:t>
        </w:r>
      </w:hyperlink>
      <w:r w:rsidRPr="00512068">
        <w:rPr>
          <w:sz w:val="24"/>
          <w:szCs w:val="24"/>
        </w:rPr>
        <w:t xml:space="preserve"> Бюджетного кодекса Российской Федерации в целях организации исполнения бюджета внутригородского муниципального образования Санкт-Петербурга муниципальн</w:t>
      </w:r>
      <w:r w:rsidR="009F2AE5">
        <w:rPr>
          <w:sz w:val="24"/>
          <w:szCs w:val="24"/>
        </w:rPr>
        <w:t>ый</w:t>
      </w:r>
      <w:r w:rsidRPr="00512068">
        <w:rPr>
          <w:sz w:val="24"/>
          <w:szCs w:val="24"/>
        </w:rPr>
        <w:t xml:space="preserve"> округ </w:t>
      </w:r>
      <w:proofErr w:type="spellStart"/>
      <w:r w:rsidR="009F2AE5">
        <w:rPr>
          <w:sz w:val="24"/>
          <w:szCs w:val="24"/>
        </w:rPr>
        <w:t>Волковское</w:t>
      </w:r>
      <w:proofErr w:type="spellEnd"/>
      <w:r w:rsidR="009F2AE5">
        <w:rPr>
          <w:sz w:val="24"/>
          <w:szCs w:val="24"/>
        </w:rPr>
        <w:t xml:space="preserve"> (далее – МО </w:t>
      </w:r>
      <w:proofErr w:type="spellStart"/>
      <w:proofErr w:type="gramStart"/>
      <w:r w:rsidR="009F2AE5">
        <w:rPr>
          <w:sz w:val="24"/>
          <w:szCs w:val="24"/>
        </w:rPr>
        <w:t>МО</w:t>
      </w:r>
      <w:proofErr w:type="spellEnd"/>
      <w:proofErr w:type="gramEnd"/>
      <w:r w:rsidR="009F2AE5">
        <w:rPr>
          <w:sz w:val="24"/>
          <w:szCs w:val="24"/>
        </w:rPr>
        <w:t xml:space="preserve"> </w:t>
      </w:r>
      <w:proofErr w:type="spellStart"/>
      <w:r w:rsidR="009F2AE5">
        <w:rPr>
          <w:sz w:val="24"/>
          <w:szCs w:val="24"/>
        </w:rPr>
        <w:t>Волковское</w:t>
      </w:r>
      <w:proofErr w:type="spellEnd"/>
      <w:r w:rsidR="009F2AE5">
        <w:rPr>
          <w:sz w:val="24"/>
          <w:szCs w:val="24"/>
        </w:rPr>
        <w:t xml:space="preserve">) </w:t>
      </w:r>
      <w:r w:rsidR="00DE2C6D">
        <w:rPr>
          <w:sz w:val="24"/>
          <w:szCs w:val="24"/>
        </w:rPr>
        <w:t>по расходам</w:t>
      </w:r>
      <w:r w:rsidR="00B75846">
        <w:rPr>
          <w:sz w:val="24"/>
          <w:szCs w:val="24"/>
        </w:rPr>
        <w:t xml:space="preserve"> </w:t>
      </w:r>
      <w:r w:rsidR="00B75846" w:rsidRPr="00B75846">
        <w:rPr>
          <w:sz w:val="24"/>
          <w:szCs w:val="24"/>
        </w:rPr>
        <w:t>и источникам финансирования дефицита бюджета внутригородского муниципального образования Санкт-Петербурга муниципальн</w:t>
      </w:r>
      <w:r w:rsidR="00B75846">
        <w:rPr>
          <w:sz w:val="24"/>
          <w:szCs w:val="24"/>
        </w:rPr>
        <w:t>ый</w:t>
      </w:r>
      <w:r w:rsidR="00B75846" w:rsidRPr="00B75846">
        <w:rPr>
          <w:sz w:val="24"/>
          <w:szCs w:val="24"/>
        </w:rPr>
        <w:t xml:space="preserve"> округ</w:t>
      </w:r>
      <w:r w:rsidR="00B75846">
        <w:rPr>
          <w:sz w:val="24"/>
          <w:szCs w:val="24"/>
        </w:rPr>
        <w:t xml:space="preserve"> </w:t>
      </w:r>
      <w:proofErr w:type="spellStart"/>
      <w:r w:rsidR="00B75846">
        <w:rPr>
          <w:sz w:val="24"/>
          <w:szCs w:val="24"/>
        </w:rPr>
        <w:t>Волковское</w:t>
      </w:r>
      <w:proofErr w:type="spellEnd"/>
      <w:r w:rsidR="00B75846">
        <w:rPr>
          <w:sz w:val="24"/>
          <w:szCs w:val="24"/>
        </w:rPr>
        <w:t xml:space="preserve"> </w:t>
      </w:r>
      <w:r w:rsidR="00B75846" w:rsidRPr="00B75846">
        <w:rPr>
          <w:sz w:val="24"/>
          <w:szCs w:val="24"/>
        </w:rPr>
        <w:t xml:space="preserve">и определяет требования принятия бюджетных обязательств, подтверждения денежных обязательств, санкционирования и подтверждения исполнения денежных обязательств получателей </w:t>
      </w:r>
      <w:r w:rsidR="00B75846">
        <w:rPr>
          <w:sz w:val="24"/>
          <w:szCs w:val="24"/>
        </w:rPr>
        <w:t>бюджетных</w:t>
      </w:r>
      <w:r w:rsidR="00B75846" w:rsidRPr="00B75846">
        <w:rPr>
          <w:sz w:val="24"/>
          <w:szCs w:val="24"/>
        </w:rPr>
        <w:t xml:space="preserve"> средств внутригородского муниципального образования Санкт-Петербурга муниципальн</w:t>
      </w:r>
      <w:r w:rsidR="00B75846">
        <w:rPr>
          <w:sz w:val="24"/>
          <w:szCs w:val="24"/>
        </w:rPr>
        <w:t>ый</w:t>
      </w:r>
      <w:r w:rsidR="00B75846" w:rsidRPr="00B75846">
        <w:rPr>
          <w:sz w:val="24"/>
          <w:szCs w:val="24"/>
        </w:rPr>
        <w:t xml:space="preserve"> округ </w:t>
      </w:r>
      <w:proofErr w:type="spellStart"/>
      <w:r w:rsidR="00B75846">
        <w:rPr>
          <w:sz w:val="24"/>
          <w:szCs w:val="24"/>
        </w:rPr>
        <w:t>Волковское</w:t>
      </w:r>
      <w:proofErr w:type="spellEnd"/>
      <w:r w:rsidR="00B75846">
        <w:rPr>
          <w:sz w:val="24"/>
          <w:szCs w:val="24"/>
        </w:rPr>
        <w:t xml:space="preserve"> </w:t>
      </w:r>
      <w:r w:rsidR="00B75846" w:rsidRPr="00B75846">
        <w:rPr>
          <w:sz w:val="24"/>
          <w:szCs w:val="24"/>
        </w:rPr>
        <w:t xml:space="preserve">и администраторов </w:t>
      </w:r>
      <w:proofErr w:type="gramStart"/>
      <w:r w:rsidR="00B75846" w:rsidRPr="00B75846">
        <w:rPr>
          <w:sz w:val="24"/>
          <w:szCs w:val="24"/>
        </w:rPr>
        <w:t>источников финансирования дефицита бюджета внутригородского муниципального образования Санкт-Петербурга</w:t>
      </w:r>
      <w:proofErr w:type="gramEnd"/>
      <w:r w:rsidR="00B75846" w:rsidRPr="00B75846">
        <w:rPr>
          <w:sz w:val="24"/>
          <w:szCs w:val="24"/>
        </w:rPr>
        <w:t xml:space="preserve"> муниципальн</w:t>
      </w:r>
      <w:r w:rsidR="00B75846">
        <w:rPr>
          <w:sz w:val="24"/>
          <w:szCs w:val="24"/>
        </w:rPr>
        <w:t>ый</w:t>
      </w:r>
      <w:r w:rsidR="00B75846" w:rsidRPr="00B75846">
        <w:rPr>
          <w:sz w:val="24"/>
          <w:szCs w:val="24"/>
        </w:rPr>
        <w:t xml:space="preserve"> округ </w:t>
      </w:r>
      <w:proofErr w:type="spellStart"/>
      <w:r w:rsidR="00B75846">
        <w:rPr>
          <w:sz w:val="24"/>
          <w:szCs w:val="24"/>
        </w:rPr>
        <w:t>Волковское</w:t>
      </w:r>
      <w:proofErr w:type="spellEnd"/>
      <w:r w:rsidR="00B75846" w:rsidRPr="00B75846">
        <w:rPr>
          <w:sz w:val="24"/>
          <w:szCs w:val="24"/>
        </w:rPr>
        <w:t>.</w:t>
      </w:r>
    </w:p>
    <w:p w:rsidR="00B75846" w:rsidRDefault="00512068" w:rsidP="00B75846">
      <w:pPr>
        <w:pStyle w:val="aa"/>
      </w:pPr>
      <w:r w:rsidRPr="00512068">
        <w:t xml:space="preserve">1.2. </w:t>
      </w:r>
      <w:r w:rsidR="009F2AE5">
        <w:t xml:space="preserve">Местная </w:t>
      </w:r>
      <w:r w:rsidRPr="00512068">
        <w:t>Администрация внутригородского муниципального образования Санкт-Петербурга муниципальн</w:t>
      </w:r>
      <w:r w:rsidR="009F2AE5">
        <w:t>ый</w:t>
      </w:r>
      <w:r w:rsidRPr="00512068">
        <w:t xml:space="preserve"> округ</w:t>
      </w:r>
      <w:r w:rsidR="009F2AE5">
        <w:t xml:space="preserve"> </w:t>
      </w:r>
      <w:proofErr w:type="spellStart"/>
      <w:r w:rsidR="009F2AE5">
        <w:t>Волковское</w:t>
      </w:r>
      <w:proofErr w:type="spellEnd"/>
      <w:r w:rsidRPr="00512068">
        <w:t xml:space="preserve"> (далее – </w:t>
      </w:r>
      <w:r w:rsidR="009F2AE5">
        <w:t xml:space="preserve">Местная </w:t>
      </w:r>
      <w:r w:rsidRPr="00512068">
        <w:t xml:space="preserve">Администрация) организует исполнение местного бюджета на основе утвержденной сводной бюджетной росписи местного бюджета и кассового плана исполнения местного бюджета. </w:t>
      </w:r>
      <w:r w:rsidR="007D7DAA">
        <w:t xml:space="preserve">Кассовое обслуживание исполнения местного бюджета и санкционирование </w:t>
      </w:r>
      <w:proofErr w:type="gramStart"/>
      <w:r w:rsidR="007D7DAA">
        <w:t>оплаты денежных обязательств получателей средств местного бюджета</w:t>
      </w:r>
      <w:proofErr w:type="gramEnd"/>
      <w:r w:rsidR="007D7DAA">
        <w:t xml:space="preserve"> и администраторов источников финансирования дефицита местного бюджета осуществляет Местная Администрация. </w:t>
      </w:r>
    </w:p>
    <w:p w:rsidR="00D43150" w:rsidRDefault="007D7DAA" w:rsidP="00D43150">
      <w:pPr>
        <w:pStyle w:val="aa"/>
      </w:pPr>
      <w:r>
        <w:t>1.3. Операции, отраженные на лицевых счетах получателей средств местного бюджета являются объектами бухгалтерского учета исполнения расходов местного бюджета. Указанные операции производятся в валют</w:t>
      </w:r>
      <w:r w:rsidR="00D43150">
        <w:t>е Российской Федераци</w:t>
      </w:r>
      <w:proofErr w:type="gramStart"/>
      <w:r w:rsidR="00D43150">
        <w:t>и-</w:t>
      </w:r>
      <w:proofErr w:type="gramEnd"/>
      <w:r w:rsidR="00D43150">
        <w:t xml:space="preserve"> рублях.</w:t>
      </w:r>
    </w:p>
    <w:p w:rsidR="00D43150" w:rsidRDefault="00512068" w:rsidP="00D43150">
      <w:pPr>
        <w:pStyle w:val="aa"/>
      </w:pPr>
      <w:r w:rsidRPr="00512068">
        <w:t>1.</w:t>
      </w:r>
      <w:r w:rsidR="00D43150">
        <w:t>4</w:t>
      </w:r>
      <w:r w:rsidRPr="00512068">
        <w:t xml:space="preserve">. </w:t>
      </w:r>
      <w:r w:rsidR="00DE2C6D" w:rsidRPr="00DE2C6D">
        <w:t xml:space="preserve">Исполнение местного бюджета по расходам </w:t>
      </w:r>
      <w:r w:rsidR="00DE2C6D">
        <w:t>предусматривает:</w:t>
      </w:r>
    </w:p>
    <w:p w:rsidR="00D43150" w:rsidRDefault="00DE2C6D" w:rsidP="00D43150">
      <w:pPr>
        <w:pStyle w:val="aa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принятие бюджетных обязательств;</w:t>
      </w:r>
    </w:p>
    <w:p w:rsidR="00D43150" w:rsidRDefault="00DE2C6D" w:rsidP="00D43150">
      <w:pPr>
        <w:pStyle w:val="aa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подтверждение денежных обязательств;</w:t>
      </w:r>
    </w:p>
    <w:p w:rsidR="00D43150" w:rsidRDefault="00DE2C6D" w:rsidP="00D43150">
      <w:pPr>
        <w:pStyle w:val="aa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санкционирование оплаты денежных обязательств;</w:t>
      </w:r>
    </w:p>
    <w:p w:rsidR="00DE2C6D" w:rsidRDefault="00DE2C6D" w:rsidP="00D43150">
      <w:pPr>
        <w:pStyle w:val="aa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подтверждение исполнения денежных обязательств.</w:t>
      </w:r>
    </w:p>
    <w:p w:rsidR="00D43150" w:rsidRDefault="00D43150" w:rsidP="00D43150">
      <w:pPr>
        <w:pStyle w:val="aa"/>
        <w:rPr>
          <w:rFonts w:eastAsiaTheme="minorHAnsi"/>
          <w:lang w:eastAsia="en-US"/>
        </w:rPr>
      </w:pPr>
    </w:p>
    <w:p w:rsidR="00D43150" w:rsidRDefault="00D43150" w:rsidP="00D43150">
      <w:pPr>
        <w:pStyle w:val="aa"/>
        <w:jc w:val="center"/>
        <w:rPr>
          <w:rFonts w:eastAsiaTheme="minorHAnsi"/>
          <w:b/>
          <w:lang w:eastAsia="en-US"/>
        </w:rPr>
      </w:pPr>
      <w:r w:rsidRPr="00D43150">
        <w:rPr>
          <w:rFonts w:eastAsiaTheme="minorHAnsi"/>
          <w:b/>
          <w:lang w:eastAsia="en-US"/>
        </w:rPr>
        <w:t xml:space="preserve">2. Особенности открытия и ведения лицевых счетов </w:t>
      </w:r>
    </w:p>
    <w:p w:rsidR="00D43150" w:rsidRPr="00D43150" w:rsidRDefault="00D43150" w:rsidP="00D43150">
      <w:pPr>
        <w:pStyle w:val="aa"/>
        <w:jc w:val="center"/>
        <w:rPr>
          <w:b/>
        </w:rPr>
      </w:pPr>
      <w:r w:rsidRPr="00D43150">
        <w:rPr>
          <w:rFonts w:eastAsiaTheme="minorHAnsi"/>
          <w:b/>
          <w:lang w:eastAsia="en-US"/>
        </w:rPr>
        <w:t>получателей средств местного бюджета</w:t>
      </w:r>
    </w:p>
    <w:p w:rsidR="00D43150" w:rsidRDefault="00D43150" w:rsidP="00DE2C6D">
      <w:pPr>
        <w:ind w:firstLine="720"/>
        <w:jc w:val="both"/>
        <w:rPr>
          <w:sz w:val="24"/>
          <w:szCs w:val="24"/>
        </w:rPr>
      </w:pPr>
    </w:p>
    <w:p w:rsidR="00F9227D" w:rsidRPr="00F9227D" w:rsidRDefault="00D43150" w:rsidP="00DE2C6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2.1. </w:t>
      </w:r>
      <w:r w:rsidR="00DC3D2C">
        <w:rPr>
          <w:rFonts w:ascii="Times New Roman CYR" w:hAnsi="Times New Roman CYR" w:cs="Times New Roman CYR"/>
          <w:sz w:val="24"/>
          <w:szCs w:val="24"/>
        </w:rPr>
        <w:t xml:space="preserve">Кассовое обслуживание исполнения бюджета во взаимодействии с </w:t>
      </w:r>
      <w:proofErr w:type="gramStart"/>
      <w:r w:rsidR="00DC3D2C">
        <w:rPr>
          <w:rFonts w:ascii="Times New Roman CYR" w:hAnsi="Times New Roman CYR" w:cs="Times New Roman CYR"/>
          <w:sz w:val="24"/>
          <w:szCs w:val="24"/>
        </w:rPr>
        <w:t>Местной</w:t>
      </w:r>
      <w:proofErr w:type="gramEnd"/>
      <w:r w:rsidR="00DC3D2C">
        <w:rPr>
          <w:rFonts w:ascii="Times New Roman CYR" w:hAnsi="Times New Roman CYR" w:cs="Times New Roman CYR"/>
          <w:sz w:val="24"/>
          <w:szCs w:val="24"/>
        </w:rPr>
        <w:t xml:space="preserve"> Администраций, администраторами источников финансирования дефицита бюджета с полномочиями главного администратора, администраторами источников финансирования дефицита бюджета, главными распорядителями, распорядителями и получателями средств бюджета осуществляет</w:t>
      </w:r>
      <w:r w:rsidR="00F9227D">
        <w:rPr>
          <w:sz w:val="24"/>
          <w:szCs w:val="24"/>
        </w:rPr>
        <w:t xml:space="preserve"> Отдел</w:t>
      </w:r>
      <w:r>
        <w:rPr>
          <w:sz w:val="24"/>
          <w:szCs w:val="24"/>
        </w:rPr>
        <w:t xml:space="preserve"> № 9</w:t>
      </w:r>
      <w:r w:rsidR="00F9227D">
        <w:rPr>
          <w:sz w:val="24"/>
          <w:szCs w:val="24"/>
        </w:rPr>
        <w:t xml:space="preserve"> по Управления Федерального казначейства по г. Санкт-Петербургу (далее - Отделение).</w:t>
      </w:r>
    </w:p>
    <w:p w:rsidR="00DC3D2C" w:rsidRDefault="00F9227D" w:rsidP="00DC3D2C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sz w:val="24"/>
          <w:szCs w:val="24"/>
        </w:rPr>
        <w:t xml:space="preserve"> </w:t>
      </w:r>
      <w:r w:rsidR="00D43150">
        <w:rPr>
          <w:sz w:val="24"/>
          <w:szCs w:val="24"/>
        </w:rPr>
        <w:t>2.2.</w:t>
      </w:r>
      <w:r>
        <w:rPr>
          <w:sz w:val="24"/>
          <w:szCs w:val="24"/>
        </w:rPr>
        <w:t xml:space="preserve"> </w:t>
      </w:r>
      <w:r w:rsidR="00DC3D2C" w:rsidRPr="00DC3D2C">
        <w:rPr>
          <w:rFonts w:ascii="Times New Roman CYR" w:hAnsi="Times New Roman CYR" w:cs="Times New Roman CYR"/>
          <w:sz w:val="24"/>
          <w:szCs w:val="24"/>
        </w:rPr>
        <w:t>Учет операций со средствами бюджета при кассовом обслуживании исполнения бюджета осуществляется Отделением на едином счете, открытом Управлению в ГРКЦ ГУ Банка России по Санкт-Петербургу, на балансовом счете № 40204 «Средства местных бюджетов».</w:t>
      </w:r>
    </w:p>
    <w:p w:rsidR="0045753D" w:rsidRDefault="0045753D" w:rsidP="00DC3D2C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proofErr w:type="gramStart"/>
      <w:r>
        <w:rPr>
          <w:rFonts w:ascii="Times New Roman CYR" w:hAnsi="Times New Roman CYR" w:cs="Times New Roman CYR"/>
          <w:sz w:val="24"/>
          <w:szCs w:val="24"/>
        </w:rPr>
        <w:t>Учет кассовых операций со средствами бюджета осуществляется в соответствии с Порядком кассового обслуживания исполнения федерального бюджета, бюджетов субъектов РФ и местных бюджетов и порядком осуществления</w:t>
      </w:r>
      <w:r w:rsidR="00A55CDE">
        <w:rPr>
          <w:rFonts w:ascii="Times New Roman CYR" w:hAnsi="Times New Roman CYR" w:cs="Times New Roman CYR"/>
          <w:sz w:val="24"/>
          <w:szCs w:val="24"/>
        </w:rPr>
        <w:t xml:space="preserve"> территориальными</w:t>
      </w:r>
      <w:r>
        <w:rPr>
          <w:rFonts w:ascii="Times New Roman CYR" w:hAnsi="Times New Roman CYR" w:cs="Times New Roman CYR"/>
          <w:sz w:val="24"/>
          <w:szCs w:val="24"/>
        </w:rPr>
        <w:t xml:space="preserve"> органами Федерального </w:t>
      </w:r>
      <w:r>
        <w:rPr>
          <w:rFonts w:ascii="Times New Roman CYR" w:hAnsi="Times New Roman CYR" w:cs="Times New Roman CYR"/>
          <w:sz w:val="24"/>
          <w:szCs w:val="24"/>
        </w:rPr>
        <w:lastRenderedPageBreak/>
        <w:t>казначейства отдельных функций финансовых органов субъектов РФ и муниципальных образований по исполнению соответствующих бюджетов, утвержденным Приказом Федерального казначейства от 10.10.2008 № 8н на лицевых счетах, открываемых в Отделении в соответствии с Порядком открытия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и ведения лицевых счетов Федеральным казначейством и его территориальными органами, утвержденным приказом Федерального казначейства от 07.10.2008 № 7н, администраторам источников финансирования дефицита бюджета с полномочиями главного администратора, администраторам источников финансирования дефицита бюджета, главным распорядителям и получателям средств бюджета, иным получателям средств бюджета.</w:t>
      </w:r>
    </w:p>
    <w:p w:rsidR="0045753D" w:rsidRDefault="0045753D" w:rsidP="00DC3D2C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512068" w:rsidRPr="00512068" w:rsidRDefault="00A55CDE" w:rsidP="00512068">
      <w:pPr>
        <w:autoSpaceDE w:val="0"/>
        <w:autoSpaceDN w:val="0"/>
        <w:adjustRightInd w:val="0"/>
        <w:jc w:val="center"/>
        <w:outlineLvl w:val="1"/>
        <w:rPr>
          <w:b/>
          <w:sz w:val="24"/>
          <w:szCs w:val="24"/>
          <w:highlight w:val="yellow"/>
        </w:rPr>
      </w:pPr>
      <w:r>
        <w:rPr>
          <w:b/>
          <w:sz w:val="24"/>
          <w:szCs w:val="24"/>
        </w:rPr>
        <w:t>3</w:t>
      </w:r>
      <w:r w:rsidR="00512068" w:rsidRPr="00512068">
        <w:rPr>
          <w:b/>
          <w:sz w:val="24"/>
          <w:szCs w:val="24"/>
        </w:rPr>
        <w:t>. Принятие бюджетных обязательств</w:t>
      </w:r>
    </w:p>
    <w:p w:rsidR="00512068" w:rsidRPr="00512068" w:rsidRDefault="00512068" w:rsidP="00512068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512068" w:rsidRPr="00512068" w:rsidRDefault="00A55CDE" w:rsidP="00512068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512068" w:rsidRPr="00512068">
        <w:rPr>
          <w:sz w:val="24"/>
          <w:szCs w:val="24"/>
        </w:rPr>
        <w:t xml:space="preserve">.1. Получатель </w:t>
      </w:r>
      <w:r>
        <w:rPr>
          <w:sz w:val="24"/>
          <w:szCs w:val="24"/>
        </w:rPr>
        <w:t xml:space="preserve">средств </w:t>
      </w:r>
      <w:r w:rsidR="007D1255">
        <w:rPr>
          <w:sz w:val="24"/>
          <w:szCs w:val="24"/>
        </w:rPr>
        <w:t>бюджет</w:t>
      </w:r>
      <w:r>
        <w:rPr>
          <w:sz w:val="24"/>
          <w:szCs w:val="24"/>
        </w:rPr>
        <w:t>а</w:t>
      </w:r>
      <w:r w:rsidR="00512068" w:rsidRPr="00512068">
        <w:rPr>
          <w:sz w:val="24"/>
          <w:szCs w:val="24"/>
        </w:rPr>
        <w:t xml:space="preserve"> </w:t>
      </w:r>
      <w:r w:rsidR="009F2AE5">
        <w:rPr>
          <w:sz w:val="24"/>
          <w:szCs w:val="24"/>
        </w:rPr>
        <w:t xml:space="preserve">МО </w:t>
      </w:r>
      <w:proofErr w:type="spellStart"/>
      <w:proofErr w:type="gramStart"/>
      <w:r w:rsidR="009F2AE5">
        <w:rPr>
          <w:sz w:val="24"/>
          <w:szCs w:val="24"/>
        </w:rPr>
        <w:t>МО</w:t>
      </w:r>
      <w:proofErr w:type="spellEnd"/>
      <w:proofErr w:type="gramEnd"/>
      <w:r w:rsidR="009F2AE5">
        <w:rPr>
          <w:sz w:val="24"/>
          <w:szCs w:val="24"/>
        </w:rPr>
        <w:t xml:space="preserve"> </w:t>
      </w:r>
      <w:proofErr w:type="spellStart"/>
      <w:r w:rsidR="009F2AE5">
        <w:rPr>
          <w:sz w:val="24"/>
          <w:szCs w:val="24"/>
        </w:rPr>
        <w:t>Волковское</w:t>
      </w:r>
      <w:proofErr w:type="spellEnd"/>
      <w:r w:rsidR="00512068" w:rsidRPr="00512068">
        <w:rPr>
          <w:sz w:val="24"/>
          <w:szCs w:val="24"/>
        </w:rPr>
        <w:t xml:space="preserve"> принимает бюджетные обязательства в пределах, доведенных до него в текущем финансовом году по кодам классификации расходов местного бюджета </w:t>
      </w:r>
      <w:r>
        <w:rPr>
          <w:sz w:val="24"/>
          <w:szCs w:val="24"/>
        </w:rPr>
        <w:t xml:space="preserve">годовых </w:t>
      </w:r>
      <w:r w:rsidR="00512068" w:rsidRPr="00512068">
        <w:rPr>
          <w:sz w:val="24"/>
          <w:szCs w:val="24"/>
        </w:rPr>
        <w:t>лимитов бюджетных обязательств, с учетом принятых и неисполненных обязательств.</w:t>
      </w:r>
    </w:p>
    <w:p w:rsidR="00512068" w:rsidRPr="00512068" w:rsidRDefault="00512068" w:rsidP="00BE77E4">
      <w:pPr>
        <w:pStyle w:val="aa"/>
      </w:pPr>
      <w:r w:rsidRPr="00512068">
        <w:t xml:space="preserve">Получатель </w:t>
      </w:r>
      <w:r w:rsidR="00A55CDE">
        <w:t>средств бюджета</w:t>
      </w:r>
      <w:r w:rsidR="00A55CDE" w:rsidRPr="00512068">
        <w:t xml:space="preserve"> </w:t>
      </w:r>
      <w:r w:rsidR="00A55CDE">
        <w:t xml:space="preserve">МО </w:t>
      </w:r>
      <w:proofErr w:type="spellStart"/>
      <w:proofErr w:type="gramStart"/>
      <w:r w:rsidR="00A55CDE">
        <w:t>МО</w:t>
      </w:r>
      <w:proofErr w:type="spellEnd"/>
      <w:proofErr w:type="gramEnd"/>
      <w:r w:rsidR="00A55CDE">
        <w:t xml:space="preserve"> </w:t>
      </w:r>
      <w:proofErr w:type="spellStart"/>
      <w:r w:rsidR="00A55CDE">
        <w:t>Волковское</w:t>
      </w:r>
      <w:proofErr w:type="spellEnd"/>
      <w:r w:rsidR="00A55CDE" w:rsidRPr="00512068">
        <w:t xml:space="preserve"> </w:t>
      </w:r>
      <w:r w:rsidRPr="00512068">
        <w:t>принимает бюджетные обязательства путем заключения государственных контрактов, иных договоров (соглашений) с физическими и юридическими лицами, индивидуальными предпринимателями или в соответствии с законом, иным нормативным правовым актом.</w:t>
      </w:r>
    </w:p>
    <w:p w:rsidR="00512068" w:rsidRPr="00512068" w:rsidRDefault="00512068" w:rsidP="00512068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12068">
        <w:rPr>
          <w:sz w:val="24"/>
          <w:szCs w:val="24"/>
        </w:rPr>
        <w:t xml:space="preserve">Принятие бюджетных обязательств получателем средств бюджета </w:t>
      </w:r>
      <w:r w:rsidR="009F2AE5">
        <w:rPr>
          <w:sz w:val="24"/>
          <w:szCs w:val="24"/>
        </w:rPr>
        <w:t xml:space="preserve">МО </w:t>
      </w:r>
      <w:proofErr w:type="spellStart"/>
      <w:proofErr w:type="gramStart"/>
      <w:r w:rsidR="009F2AE5">
        <w:rPr>
          <w:sz w:val="24"/>
          <w:szCs w:val="24"/>
        </w:rPr>
        <w:t>МО</w:t>
      </w:r>
      <w:proofErr w:type="spellEnd"/>
      <w:proofErr w:type="gramEnd"/>
      <w:r w:rsidR="009F2AE5">
        <w:rPr>
          <w:sz w:val="24"/>
          <w:szCs w:val="24"/>
        </w:rPr>
        <w:t xml:space="preserve"> </w:t>
      </w:r>
      <w:proofErr w:type="spellStart"/>
      <w:r w:rsidR="009F2AE5">
        <w:rPr>
          <w:sz w:val="24"/>
          <w:szCs w:val="24"/>
        </w:rPr>
        <w:t>Волковское</w:t>
      </w:r>
      <w:proofErr w:type="spellEnd"/>
      <w:r w:rsidR="009F2AE5" w:rsidRPr="00512068">
        <w:rPr>
          <w:sz w:val="24"/>
          <w:szCs w:val="24"/>
        </w:rPr>
        <w:t xml:space="preserve"> </w:t>
      </w:r>
      <w:r w:rsidRPr="00512068">
        <w:rPr>
          <w:sz w:val="24"/>
          <w:szCs w:val="24"/>
        </w:rPr>
        <w:t>на текущий финансовый год осуществляется в соответствии со стоимостью работ, услуг, предусмотренных контрактом (договором) в текущем финансовом году. В случае уменьшения получателю средств местного бюджета ранее доведенных лимитов бюджетных обязательств, приводящего к невозможности исполнения в установленный срок бюджетных обязательств, вытекающих из заключенных им договоров, получатель средств местного бюджета должен обеспечить согласование новых сроков, а если необходимо, и других условий договора. При отказе контрагента от изменения условий договора, подлежащего оплате за счет средств местного бюджета, получатель средств местного бюджета в судебном порядке осуществляет соответствующие изменения условий договора.</w:t>
      </w:r>
    </w:p>
    <w:p w:rsidR="00512068" w:rsidRPr="00512068" w:rsidRDefault="00A55CDE" w:rsidP="00512068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512068" w:rsidRPr="00512068">
        <w:rPr>
          <w:sz w:val="24"/>
          <w:szCs w:val="24"/>
        </w:rPr>
        <w:t xml:space="preserve">.2. Муниципальные контракты (договоры), заключаемые получателем средств бюджета </w:t>
      </w:r>
      <w:r w:rsidR="009F2AE5">
        <w:rPr>
          <w:sz w:val="24"/>
          <w:szCs w:val="24"/>
        </w:rPr>
        <w:t xml:space="preserve">МО </w:t>
      </w:r>
      <w:proofErr w:type="spellStart"/>
      <w:proofErr w:type="gramStart"/>
      <w:r w:rsidR="009F2AE5">
        <w:rPr>
          <w:sz w:val="24"/>
          <w:szCs w:val="24"/>
        </w:rPr>
        <w:t>МО</w:t>
      </w:r>
      <w:proofErr w:type="spellEnd"/>
      <w:proofErr w:type="gramEnd"/>
      <w:r w:rsidR="009F2AE5">
        <w:rPr>
          <w:sz w:val="24"/>
          <w:szCs w:val="24"/>
        </w:rPr>
        <w:t xml:space="preserve"> </w:t>
      </w:r>
      <w:proofErr w:type="spellStart"/>
      <w:r w:rsidR="009F2AE5">
        <w:rPr>
          <w:sz w:val="24"/>
          <w:szCs w:val="24"/>
        </w:rPr>
        <w:t>Волковское</w:t>
      </w:r>
      <w:proofErr w:type="spellEnd"/>
      <w:r w:rsidR="00512068" w:rsidRPr="00512068">
        <w:rPr>
          <w:sz w:val="24"/>
          <w:szCs w:val="24"/>
        </w:rPr>
        <w:t>, должны содержать следующие сведения:</w:t>
      </w:r>
    </w:p>
    <w:p w:rsidR="00512068" w:rsidRPr="00512068" w:rsidRDefault="00512068" w:rsidP="00512068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12068">
        <w:rPr>
          <w:sz w:val="24"/>
          <w:szCs w:val="24"/>
        </w:rPr>
        <w:t>- номер, дата и место заключения муниципального контракта;</w:t>
      </w:r>
    </w:p>
    <w:p w:rsidR="00512068" w:rsidRPr="00512068" w:rsidRDefault="00512068" w:rsidP="00512068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12068">
        <w:rPr>
          <w:sz w:val="24"/>
          <w:szCs w:val="24"/>
        </w:rPr>
        <w:t>- срок действия муниципального контракта (договора);</w:t>
      </w:r>
    </w:p>
    <w:p w:rsidR="00512068" w:rsidRPr="00512068" w:rsidRDefault="00512068" w:rsidP="00512068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12068">
        <w:rPr>
          <w:sz w:val="24"/>
          <w:szCs w:val="24"/>
        </w:rPr>
        <w:t>- предмет муниципального контракта (договора);</w:t>
      </w:r>
    </w:p>
    <w:p w:rsidR="00512068" w:rsidRPr="00512068" w:rsidRDefault="00512068" w:rsidP="00512068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12068">
        <w:rPr>
          <w:sz w:val="24"/>
          <w:szCs w:val="24"/>
        </w:rPr>
        <w:t>- наименование, количество, объем закупаемых товаров, работ и услуг;</w:t>
      </w:r>
    </w:p>
    <w:p w:rsidR="00512068" w:rsidRPr="00512068" w:rsidRDefault="00512068" w:rsidP="00512068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12068">
        <w:rPr>
          <w:sz w:val="24"/>
          <w:szCs w:val="24"/>
        </w:rPr>
        <w:t>- цена и стоимость закупаемых товаров, работ, услуг;</w:t>
      </w:r>
    </w:p>
    <w:p w:rsidR="00512068" w:rsidRPr="00512068" w:rsidRDefault="00512068" w:rsidP="00512068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12068">
        <w:rPr>
          <w:sz w:val="24"/>
          <w:szCs w:val="24"/>
        </w:rPr>
        <w:t>- порядок и сроки поставки товаров, выполнения работ, оказания услуг;</w:t>
      </w:r>
    </w:p>
    <w:p w:rsidR="00512068" w:rsidRPr="00512068" w:rsidRDefault="00512068" w:rsidP="00512068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12068">
        <w:rPr>
          <w:sz w:val="24"/>
          <w:szCs w:val="24"/>
        </w:rPr>
        <w:t>- порядок расчетов;</w:t>
      </w:r>
    </w:p>
    <w:p w:rsidR="00512068" w:rsidRPr="00512068" w:rsidRDefault="00512068" w:rsidP="00512068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12068">
        <w:rPr>
          <w:sz w:val="24"/>
          <w:szCs w:val="24"/>
        </w:rPr>
        <w:t>- порядок приемки поставляемых товаров, выполненных работ, оказываемых услуг;</w:t>
      </w:r>
    </w:p>
    <w:p w:rsidR="00512068" w:rsidRPr="00512068" w:rsidRDefault="00512068" w:rsidP="00512068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12068">
        <w:rPr>
          <w:sz w:val="24"/>
          <w:szCs w:val="24"/>
        </w:rPr>
        <w:t>- ответственность поставщика, подрядчика, исполнителя за неисполнение или ненадлежащее исполнение обязательств по муниципальному контракту;</w:t>
      </w:r>
    </w:p>
    <w:p w:rsidR="00512068" w:rsidRPr="00512068" w:rsidRDefault="00512068" w:rsidP="00512068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12068">
        <w:rPr>
          <w:sz w:val="24"/>
          <w:szCs w:val="24"/>
        </w:rPr>
        <w:t>- реквизиты и подписи сторон.</w:t>
      </w:r>
    </w:p>
    <w:p w:rsidR="00512068" w:rsidRPr="00512068" w:rsidRDefault="00512068" w:rsidP="00512068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12068">
        <w:rPr>
          <w:sz w:val="24"/>
          <w:szCs w:val="24"/>
        </w:rPr>
        <w:t>Обязательным условием по оформлению документов является расшифровка подписей и наличие четкого оттиска печати.</w:t>
      </w:r>
    </w:p>
    <w:p w:rsidR="00512068" w:rsidRPr="00512068" w:rsidRDefault="00512068" w:rsidP="00512068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12068">
        <w:rPr>
          <w:sz w:val="24"/>
          <w:szCs w:val="24"/>
        </w:rPr>
        <w:t xml:space="preserve">Срок действия муниципального контракта (договора) не должен превышать пределов финансового года, за исключением случаев, предусмотренных </w:t>
      </w:r>
      <w:hyperlink r:id="rId16" w:history="1">
        <w:r w:rsidRPr="00512068">
          <w:rPr>
            <w:sz w:val="24"/>
            <w:szCs w:val="24"/>
          </w:rPr>
          <w:t>частью 3 статьи 72</w:t>
        </w:r>
      </w:hyperlink>
      <w:r w:rsidRPr="00512068">
        <w:rPr>
          <w:sz w:val="24"/>
          <w:szCs w:val="24"/>
        </w:rPr>
        <w:t xml:space="preserve"> Бюджетного кодекса Российской Федерации.</w:t>
      </w:r>
    </w:p>
    <w:p w:rsidR="00512068" w:rsidRPr="00512068" w:rsidRDefault="00512068" w:rsidP="00512068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12068">
        <w:rPr>
          <w:sz w:val="24"/>
          <w:szCs w:val="24"/>
        </w:rPr>
        <w:t>В случае если предметами муниципального контракта являются выполнение работ, оказание услуг, длительность производственного цикла выполнения, оказания которых превышает срок действия утвержденных лимитов бюджетных обязательств, такие муниципальные контракты должны заключаться в пределах средств, установленных на соответствующие цели долгосрочными целевыми программами (проектами) на срок реализации указанных программ (проектов).</w:t>
      </w:r>
    </w:p>
    <w:p w:rsidR="00512068" w:rsidRDefault="00512068" w:rsidP="00512068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12068">
        <w:rPr>
          <w:sz w:val="24"/>
          <w:szCs w:val="24"/>
        </w:rPr>
        <w:lastRenderedPageBreak/>
        <w:t xml:space="preserve">Муниципальный контракт (договор) должен быть заключен в соответствии с требованиями </w:t>
      </w:r>
      <w:r w:rsidR="00A55CDE">
        <w:rPr>
          <w:sz w:val="24"/>
          <w:szCs w:val="24"/>
        </w:rPr>
        <w:t>действующего законодательства.</w:t>
      </w:r>
    </w:p>
    <w:p w:rsidR="00A55CDE" w:rsidRDefault="00A55CDE" w:rsidP="00512068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3.3. В бюджетном учете получатель средств бюджета МО </w:t>
      </w:r>
      <w:proofErr w:type="spellStart"/>
      <w:proofErr w:type="gramStart"/>
      <w:r>
        <w:rPr>
          <w:sz w:val="24"/>
          <w:szCs w:val="24"/>
        </w:rPr>
        <w:t>МО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Волковское</w:t>
      </w:r>
      <w:proofErr w:type="spellEnd"/>
      <w:r>
        <w:rPr>
          <w:sz w:val="24"/>
          <w:szCs w:val="24"/>
        </w:rPr>
        <w:t xml:space="preserve"> операции по принятию бюджетных обязательств должен отражать на счетах «Санкционирование расходов бюджета» согласно инструкции по бюджетному учету, утвержденной приказом Министерства финансов Россий</w:t>
      </w:r>
      <w:r w:rsidR="00970BE8">
        <w:rPr>
          <w:sz w:val="24"/>
          <w:szCs w:val="24"/>
        </w:rPr>
        <w:t>ской Федерации.</w:t>
      </w:r>
    </w:p>
    <w:p w:rsidR="00970BE8" w:rsidRDefault="00970BE8" w:rsidP="00512068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970BE8" w:rsidRPr="00970BE8" w:rsidRDefault="00970BE8" w:rsidP="00970BE8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</w:rPr>
      </w:pPr>
      <w:r w:rsidRPr="00970BE8">
        <w:rPr>
          <w:b/>
          <w:sz w:val="24"/>
          <w:szCs w:val="24"/>
        </w:rPr>
        <w:t>4. Учет бюджетных обязательств</w:t>
      </w:r>
    </w:p>
    <w:p w:rsidR="00A55CDE" w:rsidRDefault="00A55CDE" w:rsidP="00512068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512068" w:rsidRPr="00512068" w:rsidRDefault="00970BE8" w:rsidP="00512068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432491">
        <w:rPr>
          <w:sz w:val="24"/>
          <w:szCs w:val="24"/>
        </w:rPr>
        <w:t xml:space="preserve">.3. </w:t>
      </w:r>
      <w:r w:rsidR="00512068" w:rsidRPr="00512068">
        <w:rPr>
          <w:sz w:val="24"/>
          <w:szCs w:val="24"/>
        </w:rPr>
        <w:t xml:space="preserve">Получатель </w:t>
      </w:r>
      <w:r w:rsidR="009F0DC8">
        <w:rPr>
          <w:sz w:val="24"/>
          <w:szCs w:val="24"/>
        </w:rPr>
        <w:t xml:space="preserve">средств бюджета </w:t>
      </w:r>
      <w:r w:rsidR="001C6964">
        <w:rPr>
          <w:sz w:val="24"/>
          <w:szCs w:val="24"/>
        </w:rPr>
        <w:t xml:space="preserve">МО </w:t>
      </w:r>
      <w:proofErr w:type="spellStart"/>
      <w:proofErr w:type="gramStart"/>
      <w:r w:rsidR="001C6964">
        <w:rPr>
          <w:sz w:val="24"/>
          <w:szCs w:val="24"/>
        </w:rPr>
        <w:t>МО</w:t>
      </w:r>
      <w:proofErr w:type="spellEnd"/>
      <w:proofErr w:type="gramEnd"/>
      <w:r w:rsidR="001C6964">
        <w:rPr>
          <w:sz w:val="24"/>
          <w:szCs w:val="24"/>
        </w:rPr>
        <w:t xml:space="preserve"> </w:t>
      </w:r>
      <w:proofErr w:type="spellStart"/>
      <w:r w:rsidR="001C6964">
        <w:rPr>
          <w:sz w:val="24"/>
          <w:szCs w:val="24"/>
        </w:rPr>
        <w:t>Волковское</w:t>
      </w:r>
      <w:proofErr w:type="spellEnd"/>
      <w:r w:rsidR="001C6964" w:rsidRPr="00512068">
        <w:rPr>
          <w:sz w:val="24"/>
          <w:szCs w:val="24"/>
        </w:rPr>
        <w:t xml:space="preserve"> </w:t>
      </w:r>
      <w:r w:rsidR="00512068" w:rsidRPr="00512068">
        <w:rPr>
          <w:sz w:val="24"/>
          <w:szCs w:val="24"/>
        </w:rPr>
        <w:t>ведет учет бюджетных обязательств по срокам поставки товаров, выполнения работ, оказания услуг и осуществляет оплату в соответствии с утвержденным кассовым планом.</w:t>
      </w:r>
    </w:p>
    <w:p w:rsidR="00512068" w:rsidRPr="00512068" w:rsidRDefault="00512068" w:rsidP="00512068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12068">
        <w:rPr>
          <w:sz w:val="24"/>
          <w:szCs w:val="24"/>
        </w:rPr>
        <w:t>Учету подлежат все бюджетные обязательства, принимаемые в соответствии с муниципальными контрактами, иными договорами, заключенными с физическими, юридическими лицами и индивидуальными предпринимателями, или</w:t>
      </w:r>
      <w:r w:rsidR="001C6964">
        <w:rPr>
          <w:sz w:val="24"/>
          <w:szCs w:val="24"/>
        </w:rPr>
        <w:t xml:space="preserve"> нормативными правовыми актами.</w:t>
      </w:r>
    </w:p>
    <w:p w:rsidR="00512068" w:rsidRPr="00512068" w:rsidRDefault="00970BE8" w:rsidP="00512068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432491">
        <w:rPr>
          <w:sz w:val="24"/>
          <w:szCs w:val="24"/>
        </w:rPr>
        <w:t>.4.</w:t>
      </w:r>
      <w:r w:rsidR="00512068" w:rsidRPr="00512068">
        <w:rPr>
          <w:sz w:val="24"/>
          <w:szCs w:val="24"/>
        </w:rPr>
        <w:t xml:space="preserve"> Получатель </w:t>
      </w:r>
      <w:r w:rsidR="009F0DC8">
        <w:rPr>
          <w:sz w:val="24"/>
          <w:szCs w:val="24"/>
        </w:rPr>
        <w:t xml:space="preserve">средств бюджета </w:t>
      </w:r>
      <w:r w:rsidR="001C6964">
        <w:rPr>
          <w:sz w:val="24"/>
          <w:szCs w:val="24"/>
        </w:rPr>
        <w:t xml:space="preserve">МО </w:t>
      </w:r>
      <w:proofErr w:type="spellStart"/>
      <w:proofErr w:type="gramStart"/>
      <w:r w:rsidR="001C6964">
        <w:rPr>
          <w:sz w:val="24"/>
          <w:szCs w:val="24"/>
        </w:rPr>
        <w:t>МО</w:t>
      </w:r>
      <w:proofErr w:type="spellEnd"/>
      <w:proofErr w:type="gramEnd"/>
      <w:r w:rsidR="001C6964">
        <w:rPr>
          <w:sz w:val="24"/>
          <w:szCs w:val="24"/>
        </w:rPr>
        <w:t xml:space="preserve"> </w:t>
      </w:r>
      <w:proofErr w:type="spellStart"/>
      <w:r w:rsidR="001C6964">
        <w:rPr>
          <w:sz w:val="24"/>
          <w:szCs w:val="24"/>
        </w:rPr>
        <w:t>Волковское</w:t>
      </w:r>
      <w:proofErr w:type="spellEnd"/>
      <w:r w:rsidR="001C6964" w:rsidRPr="00512068">
        <w:rPr>
          <w:sz w:val="24"/>
          <w:szCs w:val="24"/>
        </w:rPr>
        <w:t xml:space="preserve"> </w:t>
      </w:r>
      <w:r w:rsidR="00512068" w:rsidRPr="00512068">
        <w:rPr>
          <w:sz w:val="24"/>
          <w:szCs w:val="24"/>
        </w:rPr>
        <w:t>при заключении муниципальных контрактов (договоров) на поставку продукции (работ, услуг) и возникновении иных обязательств обязан исходить из доведенных до него лимитов бюджетных обязательств. Объем принятых бюджетных обязательств не может превышать лимит бюджетных обязатель</w:t>
      </w:r>
      <w:proofErr w:type="gramStart"/>
      <w:r w:rsidR="00512068" w:rsidRPr="00512068">
        <w:rPr>
          <w:sz w:val="24"/>
          <w:szCs w:val="24"/>
        </w:rPr>
        <w:t>ств в стр</w:t>
      </w:r>
      <w:proofErr w:type="gramEnd"/>
      <w:r w:rsidR="00512068" w:rsidRPr="00512068">
        <w:rPr>
          <w:sz w:val="24"/>
          <w:szCs w:val="24"/>
        </w:rPr>
        <w:t>уктуре показателей классификации расходов местного бюджета.</w:t>
      </w:r>
    </w:p>
    <w:p w:rsidR="009A034F" w:rsidRDefault="009A034F" w:rsidP="00512068">
      <w:pPr>
        <w:autoSpaceDE w:val="0"/>
        <w:autoSpaceDN w:val="0"/>
        <w:adjustRightInd w:val="0"/>
        <w:jc w:val="center"/>
        <w:outlineLvl w:val="1"/>
        <w:rPr>
          <w:b/>
          <w:sz w:val="24"/>
          <w:szCs w:val="24"/>
        </w:rPr>
      </w:pPr>
    </w:p>
    <w:p w:rsidR="00512068" w:rsidRPr="00512068" w:rsidRDefault="009F0DC8" w:rsidP="00512068">
      <w:pPr>
        <w:autoSpaceDE w:val="0"/>
        <w:autoSpaceDN w:val="0"/>
        <w:adjustRightInd w:val="0"/>
        <w:jc w:val="center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432491">
        <w:rPr>
          <w:b/>
          <w:sz w:val="24"/>
          <w:szCs w:val="24"/>
        </w:rPr>
        <w:t>.</w:t>
      </w:r>
      <w:r w:rsidR="00512068" w:rsidRPr="00512068">
        <w:rPr>
          <w:b/>
          <w:sz w:val="24"/>
          <w:szCs w:val="24"/>
        </w:rPr>
        <w:t xml:space="preserve"> Подтверждение денежных обязательств</w:t>
      </w:r>
    </w:p>
    <w:p w:rsidR="00512068" w:rsidRPr="00512068" w:rsidRDefault="00512068" w:rsidP="00512068">
      <w:pPr>
        <w:autoSpaceDE w:val="0"/>
        <w:autoSpaceDN w:val="0"/>
        <w:adjustRightInd w:val="0"/>
        <w:ind w:firstLine="540"/>
        <w:jc w:val="center"/>
        <w:outlineLvl w:val="1"/>
        <w:rPr>
          <w:b/>
          <w:sz w:val="24"/>
          <w:szCs w:val="24"/>
        </w:rPr>
      </w:pPr>
    </w:p>
    <w:p w:rsidR="00512068" w:rsidRPr="00512068" w:rsidRDefault="009F0DC8" w:rsidP="00512068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512068" w:rsidRPr="00512068">
        <w:rPr>
          <w:sz w:val="24"/>
          <w:szCs w:val="24"/>
        </w:rPr>
        <w:t xml:space="preserve">.1. Получатель </w:t>
      </w:r>
      <w:r>
        <w:rPr>
          <w:sz w:val="24"/>
          <w:szCs w:val="24"/>
        </w:rPr>
        <w:t xml:space="preserve">средств бюджета </w:t>
      </w:r>
      <w:r w:rsidR="001C6964">
        <w:rPr>
          <w:sz w:val="24"/>
          <w:szCs w:val="24"/>
        </w:rPr>
        <w:t xml:space="preserve">МО </w:t>
      </w:r>
      <w:proofErr w:type="spellStart"/>
      <w:proofErr w:type="gramStart"/>
      <w:r w:rsidR="001C6964">
        <w:rPr>
          <w:sz w:val="24"/>
          <w:szCs w:val="24"/>
        </w:rPr>
        <w:t>МО</w:t>
      </w:r>
      <w:proofErr w:type="spellEnd"/>
      <w:proofErr w:type="gramEnd"/>
      <w:r w:rsidR="001C6964">
        <w:rPr>
          <w:sz w:val="24"/>
          <w:szCs w:val="24"/>
        </w:rPr>
        <w:t xml:space="preserve"> </w:t>
      </w:r>
      <w:proofErr w:type="spellStart"/>
      <w:r w:rsidR="001C6964">
        <w:rPr>
          <w:sz w:val="24"/>
          <w:szCs w:val="24"/>
        </w:rPr>
        <w:t>Волковское</w:t>
      </w:r>
      <w:proofErr w:type="spellEnd"/>
      <w:r w:rsidR="001C6964" w:rsidRPr="00512068">
        <w:rPr>
          <w:sz w:val="24"/>
          <w:szCs w:val="24"/>
        </w:rPr>
        <w:t xml:space="preserve"> </w:t>
      </w:r>
      <w:r w:rsidR="00512068" w:rsidRPr="00512068">
        <w:rPr>
          <w:sz w:val="24"/>
          <w:szCs w:val="24"/>
        </w:rPr>
        <w:t>подтверждает обязанность оплатить за счет средств местного бюджета денежные обязательства в соответствии с платежными и иными документами, необходимыми для санкционирования их оплаты.</w:t>
      </w:r>
    </w:p>
    <w:p w:rsidR="00512068" w:rsidRPr="00512068" w:rsidRDefault="009F0DC8" w:rsidP="00512068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512068" w:rsidRPr="00512068">
        <w:rPr>
          <w:sz w:val="24"/>
          <w:szCs w:val="24"/>
        </w:rPr>
        <w:t xml:space="preserve">.2. Подтверждение денежных обязательств (за исключением денежных обязательств по публичным нормативным обязательствам) осуществляется в </w:t>
      </w:r>
      <w:r w:rsidR="001C6964" w:rsidRPr="00512068">
        <w:rPr>
          <w:sz w:val="24"/>
          <w:szCs w:val="24"/>
        </w:rPr>
        <w:t>пределах,</w:t>
      </w:r>
      <w:r w:rsidR="00512068" w:rsidRPr="00512068">
        <w:rPr>
          <w:sz w:val="24"/>
          <w:szCs w:val="24"/>
        </w:rPr>
        <w:t xml:space="preserve"> доведенных до получателя средств местного бюджета лимитов бюджетных обязательств</w:t>
      </w:r>
      <w:r>
        <w:rPr>
          <w:sz w:val="24"/>
          <w:szCs w:val="24"/>
        </w:rPr>
        <w:t xml:space="preserve">, </w:t>
      </w:r>
      <w:r w:rsidR="00EC374D">
        <w:rPr>
          <w:sz w:val="24"/>
          <w:szCs w:val="24"/>
        </w:rPr>
        <w:t xml:space="preserve">с учетом принятых </w:t>
      </w:r>
      <w:r w:rsidR="00512068" w:rsidRPr="00512068">
        <w:rPr>
          <w:sz w:val="24"/>
          <w:szCs w:val="24"/>
        </w:rPr>
        <w:t>и неисполненных бюджетных обязательств.</w:t>
      </w:r>
    </w:p>
    <w:p w:rsidR="00EC374D" w:rsidRPr="00512068" w:rsidRDefault="009F0DC8" w:rsidP="00512068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512068" w:rsidRPr="00512068">
        <w:rPr>
          <w:sz w:val="24"/>
          <w:szCs w:val="24"/>
        </w:rPr>
        <w:t xml:space="preserve">.3. Подтверждение денежных обязательств по публичным нормативным обязательствам осуществляется в </w:t>
      </w:r>
      <w:r w:rsidR="001C6964" w:rsidRPr="00512068">
        <w:rPr>
          <w:sz w:val="24"/>
          <w:szCs w:val="24"/>
        </w:rPr>
        <w:t>пределах,</w:t>
      </w:r>
      <w:r w:rsidR="00512068" w:rsidRPr="00512068">
        <w:rPr>
          <w:sz w:val="24"/>
          <w:szCs w:val="24"/>
        </w:rPr>
        <w:t xml:space="preserve"> доведенных до получателя средств местного бюджета бюджетных ассигнований.</w:t>
      </w:r>
    </w:p>
    <w:p w:rsidR="009A034F" w:rsidRDefault="009A034F" w:rsidP="000F7670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</w:rPr>
      </w:pPr>
    </w:p>
    <w:p w:rsidR="009F0DC8" w:rsidRDefault="009F0DC8" w:rsidP="000F7670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6. Подтверждение исполнения денежных обязательств</w:t>
      </w:r>
    </w:p>
    <w:p w:rsidR="009F0DC8" w:rsidRDefault="009F0DC8" w:rsidP="009F0DC8">
      <w:pPr>
        <w:autoSpaceDE w:val="0"/>
        <w:autoSpaceDN w:val="0"/>
        <w:adjustRightInd w:val="0"/>
        <w:ind w:firstLine="540"/>
        <w:rPr>
          <w:b/>
          <w:sz w:val="24"/>
          <w:szCs w:val="24"/>
        </w:rPr>
      </w:pPr>
    </w:p>
    <w:p w:rsidR="009F0DC8" w:rsidRDefault="009F0DC8" w:rsidP="009F0DC8">
      <w:pPr>
        <w:autoSpaceDE w:val="0"/>
        <w:autoSpaceDN w:val="0"/>
        <w:adjustRightInd w:val="0"/>
        <w:ind w:firstLine="540"/>
        <w:rPr>
          <w:sz w:val="24"/>
          <w:szCs w:val="24"/>
        </w:rPr>
      </w:pPr>
      <w:r w:rsidRPr="009F0DC8">
        <w:rPr>
          <w:sz w:val="24"/>
          <w:szCs w:val="24"/>
        </w:rPr>
        <w:t xml:space="preserve">6.1. Подтверждение исполнения денежных обязательств осуществляется на основании платежных документов, подтверждающие списание денежных </w:t>
      </w:r>
      <w:r>
        <w:rPr>
          <w:sz w:val="24"/>
          <w:szCs w:val="24"/>
        </w:rPr>
        <w:t>средств с единого счета местного бюджета в пользу физических или юридических лиц, бюджетов бюджетной системы Российской Федерации.</w:t>
      </w:r>
    </w:p>
    <w:p w:rsidR="009F0DC8" w:rsidRDefault="009F0DC8" w:rsidP="009F0DC8">
      <w:pPr>
        <w:autoSpaceDE w:val="0"/>
        <w:autoSpaceDN w:val="0"/>
        <w:adjustRightInd w:val="0"/>
        <w:ind w:firstLine="540"/>
        <w:rPr>
          <w:sz w:val="24"/>
          <w:szCs w:val="24"/>
        </w:rPr>
      </w:pPr>
      <w:r>
        <w:rPr>
          <w:sz w:val="24"/>
          <w:szCs w:val="24"/>
        </w:rPr>
        <w:t>6.2. Кассовый расход отражается на лицевых счетах получателей сред</w:t>
      </w:r>
      <w:r w:rsidR="00156B63">
        <w:rPr>
          <w:sz w:val="24"/>
          <w:szCs w:val="24"/>
        </w:rPr>
        <w:t>ств местного бюджета, открытых в Управлении Федерального казначейства по г. Санкт-Петербургу.</w:t>
      </w:r>
    </w:p>
    <w:p w:rsidR="009F0DC8" w:rsidRDefault="009F0DC8" w:rsidP="009F0DC8">
      <w:pPr>
        <w:autoSpaceDE w:val="0"/>
        <w:autoSpaceDN w:val="0"/>
        <w:adjustRightInd w:val="0"/>
        <w:ind w:firstLine="540"/>
        <w:rPr>
          <w:sz w:val="24"/>
          <w:szCs w:val="24"/>
        </w:rPr>
      </w:pPr>
    </w:p>
    <w:p w:rsidR="009F0DC8" w:rsidRPr="009F0DC8" w:rsidRDefault="009F0DC8" w:rsidP="009F0DC8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</w:rPr>
      </w:pPr>
      <w:r w:rsidRPr="009F0DC8">
        <w:rPr>
          <w:b/>
          <w:sz w:val="24"/>
          <w:szCs w:val="24"/>
        </w:rPr>
        <w:t>7. Внесение изменений в произведенные расходы</w:t>
      </w:r>
    </w:p>
    <w:p w:rsidR="009F0DC8" w:rsidRPr="009F0DC8" w:rsidRDefault="009F0DC8" w:rsidP="009F0DC8">
      <w:pPr>
        <w:autoSpaceDE w:val="0"/>
        <w:autoSpaceDN w:val="0"/>
        <w:adjustRightInd w:val="0"/>
        <w:ind w:firstLine="540"/>
        <w:rPr>
          <w:sz w:val="24"/>
          <w:szCs w:val="24"/>
        </w:rPr>
      </w:pPr>
    </w:p>
    <w:p w:rsidR="00110F5D" w:rsidRPr="00512068" w:rsidRDefault="00110F5D" w:rsidP="00110F5D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Pr="00512068">
        <w:rPr>
          <w:sz w:val="24"/>
          <w:szCs w:val="24"/>
        </w:rPr>
        <w:t>.1. Изменения в произведенные расходы при исполнении местного бюджета вносятся в случаях:</w:t>
      </w:r>
    </w:p>
    <w:p w:rsidR="00110F5D" w:rsidRPr="00512068" w:rsidRDefault="00110F5D" w:rsidP="00110F5D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12068">
        <w:rPr>
          <w:sz w:val="24"/>
          <w:szCs w:val="24"/>
        </w:rPr>
        <w:t>- изменений бюджетной классификации Российской Федерации и внесения изменений в закон о местном бюджете на текущий год;</w:t>
      </w:r>
    </w:p>
    <w:p w:rsidR="00512A52" w:rsidRDefault="00110F5D" w:rsidP="00110F5D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12068">
        <w:rPr>
          <w:sz w:val="24"/>
          <w:szCs w:val="24"/>
        </w:rPr>
        <w:t xml:space="preserve">- уточнения средств, поступивших на </w:t>
      </w:r>
      <w:r w:rsidR="00512A52">
        <w:rPr>
          <w:sz w:val="24"/>
          <w:szCs w:val="24"/>
        </w:rPr>
        <w:t>код невыясненных поступлений;</w:t>
      </w:r>
    </w:p>
    <w:p w:rsidR="00110F5D" w:rsidRDefault="00110F5D" w:rsidP="00110F5D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12068">
        <w:rPr>
          <w:sz w:val="24"/>
          <w:szCs w:val="24"/>
        </w:rPr>
        <w:t>- ошибочного указания в платежном документе кодов бюджетной классификации, иных данных.</w:t>
      </w:r>
    </w:p>
    <w:p w:rsidR="00156B63" w:rsidRDefault="00110F5D" w:rsidP="00156B63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7.2. </w:t>
      </w:r>
      <w:proofErr w:type="gramStart"/>
      <w:r>
        <w:rPr>
          <w:sz w:val="24"/>
          <w:szCs w:val="24"/>
        </w:rPr>
        <w:t>Для внесен</w:t>
      </w:r>
      <w:r w:rsidR="00156B63">
        <w:rPr>
          <w:sz w:val="24"/>
          <w:szCs w:val="24"/>
        </w:rPr>
        <w:t>ия изменений в кассовые расходы, отраженные на лицевых счетах, открытых в Управлении Федерального казначейства по г. Санкт-Петербургу, получатели средств местного бюджета оформляют Уведомление об уточнении вида и принадлежности платежа, оформленные в соответствии с требованиями, установленными Управлением Федерального казначейства по г. Санкт-Петербургу.</w:t>
      </w:r>
      <w:proofErr w:type="gramEnd"/>
    </w:p>
    <w:p w:rsidR="00156B63" w:rsidRDefault="00156B63" w:rsidP="00156B63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7.3. При зачислении не выявленных поступлений на лицевой счет Управления Федерального казначейства по г. Санкт-Петербургу, открытый к балансовому счету «40201», Управление Федерального казначейства по г. Санкт-Петербургу передает соответствующему главному распорядителю, получателю запрос на выявление принадлежности платежа, экземпляр платежного документа.</w:t>
      </w:r>
    </w:p>
    <w:p w:rsidR="0084390D" w:rsidRDefault="00156B63" w:rsidP="0084390D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Главный распорядитель, получатель формирует Уведомление или Заявку на возврат, подписывает на бумажном и магнитном носителе и представляет ее в Управление Федерального казначейства по г. Санкт-Петербургу.</w:t>
      </w:r>
      <w:r w:rsidR="0084390D">
        <w:rPr>
          <w:sz w:val="24"/>
          <w:szCs w:val="24"/>
        </w:rPr>
        <w:t xml:space="preserve"> В случае невозможности уточнения не выявленных поступлений Управление Федерального казначейства по г. Санкт-Петербургу возвращает не выявленные поступления плательщику для уточнения.</w:t>
      </w:r>
    </w:p>
    <w:p w:rsidR="009F0DC8" w:rsidRDefault="009F0DC8" w:rsidP="009F0DC8">
      <w:pPr>
        <w:autoSpaceDE w:val="0"/>
        <w:autoSpaceDN w:val="0"/>
        <w:adjustRightInd w:val="0"/>
        <w:ind w:firstLine="540"/>
        <w:rPr>
          <w:b/>
          <w:sz w:val="24"/>
          <w:szCs w:val="24"/>
        </w:rPr>
      </w:pPr>
    </w:p>
    <w:p w:rsidR="009F0DC8" w:rsidRDefault="009F0DC8" w:rsidP="0084390D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8. Бюджетный учет и отчетность</w:t>
      </w:r>
    </w:p>
    <w:p w:rsidR="009F0DC8" w:rsidRDefault="009F0DC8" w:rsidP="009F0DC8">
      <w:pPr>
        <w:autoSpaceDE w:val="0"/>
        <w:autoSpaceDN w:val="0"/>
        <w:adjustRightInd w:val="0"/>
        <w:ind w:firstLine="540"/>
        <w:rPr>
          <w:b/>
          <w:sz w:val="24"/>
          <w:szCs w:val="24"/>
        </w:rPr>
      </w:pPr>
    </w:p>
    <w:p w:rsidR="0084390D" w:rsidRPr="0084390D" w:rsidRDefault="0084390D" w:rsidP="0084390D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Pr="0084390D">
        <w:rPr>
          <w:sz w:val="24"/>
          <w:szCs w:val="24"/>
        </w:rPr>
        <w:t>.1. Главные распорядители, распорядители, получатели средств местного бюджета, главные администраторы доходов местного бюджета, главные администраторы источников финансирования местного бюджета ведут бюджетный учет в соответствии с действующим законодательством, нормативными правовыми актами Российской Федерации по бухгалтерскому учету.</w:t>
      </w:r>
    </w:p>
    <w:p w:rsidR="0084390D" w:rsidRPr="0084390D" w:rsidRDefault="0084390D" w:rsidP="0084390D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Pr="0084390D">
        <w:rPr>
          <w:sz w:val="24"/>
          <w:szCs w:val="24"/>
        </w:rPr>
        <w:t>.</w:t>
      </w:r>
      <w:r>
        <w:rPr>
          <w:sz w:val="24"/>
          <w:szCs w:val="24"/>
        </w:rPr>
        <w:t>2</w:t>
      </w:r>
      <w:r w:rsidRPr="0084390D">
        <w:rPr>
          <w:sz w:val="24"/>
          <w:szCs w:val="24"/>
        </w:rPr>
        <w:t>. Основанием для отражения в бухгалтерском учете проведенных кассовых операций как органа, организующего исполнение местного бюджета, является информация Управления Федерального казначейства</w:t>
      </w:r>
      <w:r>
        <w:rPr>
          <w:sz w:val="24"/>
          <w:szCs w:val="24"/>
        </w:rPr>
        <w:t xml:space="preserve"> по г. Санкт-Петербургу</w:t>
      </w:r>
      <w:r w:rsidRPr="0084390D">
        <w:rPr>
          <w:sz w:val="24"/>
          <w:szCs w:val="24"/>
        </w:rPr>
        <w:t>.</w:t>
      </w:r>
    </w:p>
    <w:p w:rsidR="0084390D" w:rsidRPr="0084390D" w:rsidRDefault="0084390D" w:rsidP="0084390D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8.3.</w:t>
      </w:r>
      <w:r w:rsidRPr="0084390D">
        <w:rPr>
          <w:sz w:val="24"/>
          <w:szCs w:val="24"/>
        </w:rPr>
        <w:t xml:space="preserve"> Все операции оформляются в журналах учета операций и отражаются в главной книге управления как органа, организующего исполнение бюджета.</w:t>
      </w:r>
    </w:p>
    <w:p w:rsidR="0084390D" w:rsidRPr="0084390D" w:rsidRDefault="0084390D" w:rsidP="0084390D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8.4.</w:t>
      </w:r>
      <w:r w:rsidRPr="0084390D">
        <w:rPr>
          <w:sz w:val="24"/>
          <w:szCs w:val="24"/>
        </w:rPr>
        <w:t xml:space="preserve"> Ежедневно после получения ведомостей от Управления Федерального казначейства </w:t>
      </w:r>
      <w:r w:rsidR="006A043A">
        <w:rPr>
          <w:sz w:val="24"/>
          <w:szCs w:val="24"/>
        </w:rPr>
        <w:t xml:space="preserve">по г. Санкт-Петербургу </w:t>
      </w:r>
      <w:r>
        <w:rPr>
          <w:sz w:val="24"/>
          <w:szCs w:val="24"/>
        </w:rPr>
        <w:t xml:space="preserve">Местная </w:t>
      </w:r>
      <w:r w:rsidRPr="0084390D">
        <w:rPr>
          <w:sz w:val="24"/>
          <w:szCs w:val="24"/>
        </w:rPr>
        <w:t xml:space="preserve">Администрация </w:t>
      </w:r>
      <w:r>
        <w:rPr>
          <w:sz w:val="24"/>
          <w:szCs w:val="24"/>
        </w:rPr>
        <w:t xml:space="preserve">МО </w:t>
      </w:r>
      <w:proofErr w:type="spellStart"/>
      <w:proofErr w:type="gramStart"/>
      <w:r>
        <w:rPr>
          <w:sz w:val="24"/>
          <w:szCs w:val="24"/>
        </w:rPr>
        <w:t>МО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Волковское</w:t>
      </w:r>
      <w:proofErr w:type="spellEnd"/>
      <w:r w:rsidRPr="0084390D">
        <w:rPr>
          <w:sz w:val="24"/>
          <w:szCs w:val="24"/>
        </w:rPr>
        <w:t xml:space="preserve"> проводит следующую сверку:</w:t>
      </w:r>
    </w:p>
    <w:p w:rsidR="0084390D" w:rsidRPr="0084390D" w:rsidRDefault="0084390D" w:rsidP="0084390D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84390D">
        <w:rPr>
          <w:sz w:val="24"/>
          <w:szCs w:val="24"/>
        </w:rPr>
        <w:t>- суммы остатков средств бюджета на начало отчетного периода и сумму остатков на конец отчетного периода;</w:t>
      </w:r>
    </w:p>
    <w:p w:rsidR="0084390D" w:rsidRPr="0084390D" w:rsidRDefault="0084390D" w:rsidP="0084390D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84390D">
        <w:rPr>
          <w:sz w:val="24"/>
          <w:szCs w:val="24"/>
        </w:rPr>
        <w:t>- сумму поступлений и сумму выбытий со счета бюджета;</w:t>
      </w:r>
    </w:p>
    <w:p w:rsidR="0084390D" w:rsidRPr="0084390D" w:rsidRDefault="0084390D" w:rsidP="0084390D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84390D">
        <w:rPr>
          <w:sz w:val="24"/>
          <w:szCs w:val="24"/>
        </w:rPr>
        <w:t>- правильность отражения бухгалтерских операций в главной книге органа, организующего исполнение бюджета.</w:t>
      </w:r>
    </w:p>
    <w:p w:rsidR="0084390D" w:rsidRPr="0084390D" w:rsidRDefault="0084390D" w:rsidP="0084390D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8.5.</w:t>
      </w:r>
      <w:r w:rsidRPr="0084390D">
        <w:rPr>
          <w:sz w:val="24"/>
          <w:szCs w:val="24"/>
        </w:rPr>
        <w:t xml:space="preserve"> Ежемесячно, не позднее 5 числа месяца, следующего за </w:t>
      </w:r>
      <w:proofErr w:type="gramStart"/>
      <w:r w:rsidRPr="0084390D">
        <w:rPr>
          <w:sz w:val="24"/>
          <w:szCs w:val="24"/>
        </w:rPr>
        <w:t>отчетным</w:t>
      </w:r>
      <w:proofErr w:type="gramEnd"/>
      <w:r w:rsidRPr="0084390D">
        <w:rPr>
          <w:sz w:val="24"/>
          <w:szCs w:val="24"/>
        </w:rPr>
        <w:t>, формируются:</w:t>
      </w:r>
    </w:p>
    <w:p w:rsidR="0084390D" w:rsidRPr="0084390D" w:rsidRDefault="0084390D" w:rsidP="0084390D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84390D">
        <w:rPr>
          <w:sz w:val="24"/>
          <w:szCs w:val="24"/>
        </w:rPr>
        <w:t xml:space="preserve">- отчет об исполнении бюджета </w:t>
      </w:r>
      <w:r w:rsidR="009D73BC">
        <w:rPr>
          <w:sz w:val="24"/>
          <w:szCs w:val="24"/>
        </w:rPr>
        <w:t xml:space="preserve">МО </w:t>
      </w:r>
      <w:proofErr w:type="spellStart"/>
      <w:proofErr w:type="gramStart"/>
      <w:r w:rsidR="009D73BC">
        <w:rPr>
          <w:sz w:val="24"/>
          <w:szCs w:val="24"/>
        </w:rPr>
        <w:t>МО</w:t>
      </w:r>
      <w:proofErr w:type="spellEnd"/>
      <w:proofErr w:type="gramEnd"/>
      <w:r w:rsidR="009D73BC">
        <w:rPr>
          <w:sz w:val="24"/>
          <w:szCs w:val="24"/>
        </w:rPr>
        <w:t xml:space="preserve"> </w:t>
      </w:r>
      <w:proofErr w:type="spellStart"/>
      <w:r w:rsidR="009D73BC">
        <w:rPr>
          <w:sz w:val="24"/>
          <w:szCs w:val="24"/>
        </w:rPr>
        <w:t>Волковское</w:t>
      </w:r>
      <w:proofErr w:type="spellEnd"/>
      <w:r w:rsidRPr="0084390D">
        <w:rPr>
          <w:sz w:val="24"/>
          <w:szCs w:val="24"/>
        </w:rPr>
        <w:t>;</w:t>
      </w:r>
    </w:p>
    <w:p w:rsidR="0084390D" w:rsidRPr="0084390D" w:rsidRDefault="0084390D" w:rsidP="0084390D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84390D">
        <w:rPr>
          <w:sz w:val="24"/>
          <w:szCs w:val="24"/>
        </w:rPr>
        <w:t>- отчеты об исполнении бюджета главного распорядителя, главного администратора доходов и источников внутреннего финансирования дефицита краевого бюджета.</w:t>
      </w:r>
    </w:p>
    <w:p w:rsidR="0084390D" w:rsidRPr="0084390D" w:rsidRDefault="0084390D" w:rsidP="0084390D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8.6.</w:t>
      </w:r>
      <w:r w:rsidRPr="0084390D">
        <w:rPr>
          <w:sz w:val="24"/>
          <w:szCs w:val="24"/>
        </w:rPr>
        <w:t xml:space="preserve"> Главные распорядители средств местного бюджета и главные администраторы доходов и источников внутреннего финансирования дефицита местного бюджета ежемесячно сверяют отчетные данные, с отчетными данными, полученными путем свода отчетов, представленных получателями, распорядителями средств местного бюджета, администраторами доходов местного бюджета, администраторами источников финансирования дефицита бюджета.</w:t>
      </w:r>
    </w:p>
    <w:p w:rsidR="0084390D" w:rsidRPr="0084390D" w:rsidRDefault="0084390D" w:rsidP="0084390D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84390D">
        <w:rPr>
          <w:sz w:val="24"/>
          <w:szCs w:val="24"/>
        </w:rPr>
        <w:t>В случае обнаружения отклонений в плановых показателях отчетности главными распорядителями средств местного бюджета и главными администраторами доходов и источников внутреннего финансирования дефицита бюджета вносятся необходимые исправления в представляемую сводную отчетность об исполнении бюджета.</w:t>
      </w:r>
    </w:p>
    <w:p w:rsidR="0084390D" w:rsidRPr="0084390D" w:rsidRDefault="009D73BC" w:rsidP="009D73BC">
      <w:pPr>
        <w:pStyle w:val="aa"/>
      </w:pPr>
      <w:r>
        <w:t>8.7.</w:t>
      </w:r>
      <w:r w:rsidR="0084390D" w:rsidRPr="0084390D">
        <w:t xml:space="preserve"> После проведения сверки в сроки, установленные Комитетом Финансов, главные распорядители средств местного бюджета и главные администраторы доходов и источников внутреннего финансирования дефицита местного бюджета представляют в отдел учета и отчетности Комитета Финансов отчетность по исполнению местного бюджета в соответствии с приказами Министерства.</w:t>
      </w:r>
    </w:p>
    <w:p w:rsidR="009F0DC8" w:rsidRDefault="009F0DC8" w:rsidP="009F0DC8">
      <w:pPr>
        <w:autoSpaceDE w:val="0"/>
        <w:autoSpaceDN w:val="0"/>
        <w:adjustRightInd w:val="0"/>
        <w:ind w:firstLine="540"/>
        <w:rPr>
          <w:b/>
          <w:sz w:val="24"/>
          <w:szCs w:val="24"/>
        </w:rPr>
      </w:pPr>
    </w:p>
    <w:p w:rsidR="000F7670" w:rsidRPr="000F7670" w:rsidRDefault="009F0DC8" w:rsidP="0084390D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9. </w:t>
      </w:r>
      <w:r w:rsidR="000F7670" w:rsidRPr="000F7670">
        <w:rPr>
          <w:b/>
          <w:sz w:val="24"/>
          <w:szCs w:val="24"/>
        </w:rPr>
        <w:t>Санкционирование оплаты денежных обязательств.</w:t>
      </w:r>
    </w:p>
    <w:p w:rsidR="00512068" w:rsidRPr="00512068" w:rsidRDefault="00512068" w:rsidP="00512068">
      <w:pPr>
        <w:pStyle w:val="1"/>
        <w:rPr>
          <w:sz w:val="24"/>
          <w:szCs w:val="24"/>
        </w:rPr>
      </w:pPr>
    </w:p>
    <w:p w:rsidR="00D33B7B" w:rsidRPr="00D33B7B" w:rsidRDefault="009D73BC" w:rsidP="00D33B7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9.1. </w:t>
      </w:r>
      <w:proofErr w:type="gramStart"/>
      <w:r w:rsidR="00D33B7B" w:rsidRPr="00D33B7B">
        <w:rPr>
          <w:rFonts w:ascii="Times New Roman CYR" w:hAnsi="Times New Roman CYR" w:cs="Times New Roman CYR"/>
          <w:sz w:val="24"/>
          <w:szCs w:val="24"/>
        </w:rPr>
        <w:t>Санкционирование оплаты денежных обязательств (за исключением денежных обязательств по публичным нормативным обязательствам) осуществляется в пределах, доведенных на соответствующий период текущего финансового года (1 квартал, 1 полугодие, 9 месяцев, год) до получателей средств лимитов бюджетных обязательств по соответствующим показателям классификации расходов бюджетов Российской Федерации (включая показатели дополнительной классификации расходов местного бюджета) и доведенных с начала текущего финансового года предельных объемов оплаты</w:t>
      </w:r>
      <w:proofErr w:type="gramEnd"/>
      <w:r w:rsidR="00D33B7B" w:rsidRPr="00D33B7B">
        <w:rPr>
          <w:rFonts w:ascii="Times New Roman CYR" w:hAnsi="Times New Roman CYR" w:cs="Times New Roman CYR"/>
          <w:sz w:val="24"/>
          <w:szCs w:val="24"/>
        </w:rPr>
        <w:t xml:space="preserve"> денежных обязательств (предельных объемов финансирования) с учетом типа средств.</w:t>
      </w:r>
    </w:p>
    <w:p w:rsidR="00D33B7B" w:rsidRDefault="00D33B7B" w:rsidP="00D33B7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 w:rsidRPr="00D33B7B">
        <w:rPr>
          <w:rFonts w:ascii="Times New Roman CYR" w:hAnsi="Times New Roman CYR" w:cs="Times New Roman CYR"/>
          <w:sz w:val="24"/>
          <w:szCs w:val="24"/>
        </w:rPr>
        <w:t xml:space="preserve">Оплата денежных обязательств по публичным нормативным обязательствам осуществляется </w:t>
      </w:r>
      <w:proofErr w:type="gramStart"/>
      <w:r w:rsidRPr="00D33B7B">
        <w:rPr>
          <w:rFonts w:ascii="Times New Roman CYR" w:hAnsi="Times New Roman CYR" w:cs="Times New Roman CYR"/>
          <w:sz w:val="24"/>
          <w:szCs w:val="24"/>
        </w:rPr>
        <w:t>в пределах заявок главных распорядителей на кассовый расход в текущем месяце на реализацию публичных нормативных обязательств по подведомственным получателям</w:t>
      </w:r>
      <w:proofErr w:type="gramEnd"/>
      <w:r w:rsidRPr="00D33B7B">
        <w:rPr>
          <w:rFonts w:ascii="Times New Roman CYR" w:hAnsi="Times New Roman CYR" w:cs="Times New Roman CYR"/>
          <w:sz w:val="24"/>
          <w:szCs w:val="24"/>
        </w:rPr>
        <w:t xml:space="preserve"> средств, формируемых главными распорядителями в соответствии с требованиями действующего законодательства, и доведенных до получателей средств бюджетных ассигнований.</w:t>
      </w:r>
    </w:p>
    <w:p w:rsidR="009D73BC" w:rsidRDefault="009D73BC" w:rsidP="00D33B7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9.2. Оплата авансового платежа по договору за счет средств местного бюджета производится в пределах суммы, рассчитанной от годового лимита бюджетных обязательств, предусмотренного в соответствующем финансовом году получателю средств на исполнение соответствующего бюджетного обязательства.</w:t>
      </w:r>
    </w:p>
    <w:p w:rsidR="006A043A" w:rsidRDefault="006A043A" w:rsidP="006A043A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9.3. Управление </w:t>
      </w:r>
      <w:r w:rsidRPr="0084390D">
        <w:rPr>
          <w:sz w:val="24"/>
          <w:szCs w:val="24"/>
        </w:rPr>
        <w:t>Федерального казначейства</w:t>
      </w:r>
      <w:r>
        <w:rPr>
          <w:sz w:val="24"/>
          <w:szCs w:val="24"/>
        </w:rPr>
        <w:t xml:space="preserve"> по г. Санкт-Петербургу не позднее рабочего дня, следующего за днем представления получателями сре</w:t>
      </w:r>
      <w:proofErr w:type="gramStart"/>
      <w:r>
        <w:rPr>
          <w:sz w:val="24"/>
          <w:szCs w:val="24"/>
        </w:rPr>
        <w:t>дств пл</w:t>
      </w:r>
      <w:proofErr w:type="gramEnd"/>
      <w:r>
        <w:rPr>
          <w:sz w:val="24"/>
          <w:szCs w:val="24"/>
        </w:rPr>
        <w:t>атежных поручений</w:t>
      </w:r>
      <w:r w:rsidR="0067111C">
        <w:rPr>
          <w:sz w:val="24"/>
          <w:szCs w:val="24"/>
        </w:rPr>
        <w:t xml:space="preserve"> отклоняет или санкционирует оплату денежных обязательств.</w:t>
      </w:r>
    </w:p>
    <w:p w:rsidR="0067111C" w:rsidRDefault="0067111C" w:rsidP="006A043A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9.4. </w:t>
      </w:r>
      <w:r>
        <w:rPr>
          <w:rFonts w:ascii="Times New Roman CYR" w:hAnsi="Times New Roman CYR" w:cs="Times New Roman CYR"/>
          <w:sz w:val="24"/>
          <w:szCs w:val="24"/>
        </w:rPr>
        <w:t xml:space="preserve">Управление </w:t>
      </w:r>
      <w:r w:rsidRPr="0084390D">
        <w:rPr>
          <w:sz w:val="24"/>
          <w:szCs w:val="24"/>
        </w:rPr>
        <w:t>Федерального казначейства</w:t>
      </w:r>
      <w:r>
        <w:rPr>
          <w:sz w:val="24"/>
          <w:szCs w:val="24"/>
        </w:rPr>
        <w:t xml:space="preserve"> по г. Санкт-Петербургу отказывает в санкционировании оплаты денежного обязательства (за исключением денежных обязательств по публичным нормативным обязательствам) в случае:</w:t>
      </w:r>
    </w:p>
    <w:p w:rsidR="0067111C" w:rsidRDefault="0067111C" w:rsidP="006A043A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- несоответствия принятого получателем средств бюджетного обязательства бюджетной смете по соответствующим кодам классификации расходов бюджетов Российской Федерации;</w:t>
      </w:r>
    </w:p>
    <w:p w:rsidR="0067111C" w:rsidRDefault="0067111C" w:rsidP="006A043A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- превышения суммы денежного обязательства над остатком лимитов бюджетных обязательств или остатком предельного объема финансирования;</w:t>
      </w:r>
    </w:p>
    <w:p w:rsidR="0067111C" w:rsidRDefault="0067111C" w:rsidP="006A043A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- несоответствия содержания производимой операции коду классификации расходов бюджетов Российской Федерации, указанному в платежном поручении;</w:t>
      </w:r>
    </w:p>
    <w:p w:rsidR="0067111C" w:rsidRDefault="0067111C" w:rsidP="006A043A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- несоблюдения</w:t>
      </w:r>
      <w:r w:rsidR="000A5943">
        <w:rPr>
          <w:sz w:val="24"/>
          <w:szCs w:val="24"/>
        </w:rPr>
        <w:t xml:space="preserve"> установленных правил расчетов и порядка оформления платежных поручений в соответствии с требованиями приказа Федерального казначейства № 8н или неверного и неполного заполнения информации в электронном виде </w:t>
      </w:r>
      <w:proofErr w:type="gramStart"/>
      <w:r w:rsidR="000A5943">
        <w:rPr>
          <w:sz w:val="24"/>
          <w:szCs w:val="24"/>
        </w:rPr>
        <w:t>в</w:t>
      </w:r>
      <w:proofErr w:type="gramEnd"/>
      <w:r w:rsidR="000A5943">
        <w:rPr>
          <w:sz w:val="24"/>
          <w:szCs w:val="24"/>
        </w:rPr>
        <w:t xml:space="preserve"> </w:t>
      </w:r>
      <w:proofErr w:type="gramStart"/>
      <w:r w:rsidR="000A5943">
        <w:rPr>
          <w:sz w:val="24"/>
          <w:szCs w:val="24"/>
        </w:rPr>
        <w:t>АС</w:t>
      </w:r>
      <w:proofErr w:type="gramEnd"/>
      <w:r w:rsidR="000A5943">
        <w:rPr>
          <w:sz w:val="24"/>
          <w:szCs w:val="24"/>
        </w:rPr>
        <w:t xml:space="preserve"> «Бюджет»;</w:t>
      </w:r>
    </w:p>
    <w:p w:rsidR="000A5943" w:rsidRDefault="000A5943" w:rsidP="006A043A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7A5DC2">
        <w:rPr>
          <w:sz w:val="24"/>
          <w:szCs w:val="24"/>
        </w:rPr>
        <w:t xml:space="preserve"> несоблюдение порядка учета бюджетных обязательств, вытекающих из заключенных получателями средств муниципальных контрактов, или н6еверного и неполного заполнения сведений о бюджетных обязательствах в электронном виде </w:t>
      </w:r>
      <w:proofErr w:type="gramStart"/>
      <w:r w:rsidR="007A5DC2">
        <w:rPr>
          <w:sz w:val="24"/>
          <w:szCs w:val="24"/>
        </w:rPr>
        <w:t>в</w:t>
      </w:r>
      <w:proofErr w:type="gramEnd"/>
      <w:r w:rsidR="007A5DC2">
        <w:rPr>
          <w:sz w:val="24"/>
          <w:szCs w:val="24"/>
        </w:rPr>
        <w:t xml:space="preserve"> </w:t>
      </w:r>
      <w:proofErr w:type="gramStart"/>
      <w:r w:rsidR="007A5DC2">
        <w:rPr>
          <w:sz w:val="24"/>
          <w:szCs w:val="24"/>
        </w:rPr>
        <w:t>АС</w:t>
      </w:r>
      <w:proofErr w:type="gramEnd"/>
      <w:r w:rsidR="007A5DC2">
        <w:rPr>
          <w:sz w:val="24"/>
          <w:szCs w:val="24"/>
        </w:rPr>
        <w:t xml:space="preserve"> «Бюджет»;</w:t>
      </w:r>
    </w:p>
    <w:p w:rsidR="007A5DC2" w:rsidRDefault="007A5DC2" w:rsidP="006A043A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- несоответствия информации о платеже в платежном поручении реквизитам бюджетного обязательства;</w:t>
      </w:r>
    </w:p>
    <w:p w:rsidR="007A5DC2" w:rsidRDefault="007A5DC2" w:rsidP="006A043A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отсутствие в поле «Назначение платежа» платежного поручения реквизитов;</w:t>
      </w:r>
    </w:p>
    <w:p w:rsidR="007A5DC2" w:rsidRDefault="007A5DC2" w:rsidP="006A043A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- неправильного указания в платежном поручении реквизитов получателя средств (плательщика) или его контрагента;</w:t>
      </w:r>
    </w:p>
    <w:p w:rsidR="007A5DC2" w:rsidRDefault="007A5DC2" w:rsidP="006A043A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- превышение суммы платежного поручения над остатком неисполненного бюджетного обязательства;</w:t>
      </w:r>
    </w:p>
    <w:p w:rsidR="007A5DC2" w:rsidRDefault="007A5DC2" w:rsidP="006A043A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- несоответствия суммы авансовых платежей размерам авансовых платежей, указанным в заключенных получателями средств договорах на поставку товаров, выполнение работ, оказание услуг для муниципальных нужд, или несоответствия суммы авансовых платежей;</w:t>
      </w:r>
    </w:p>
    <w:p w:rsidR="007A5DC2" w:rsidRDefault="007A5DC2" w:rsidP="006A043A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- приостановления операций на лицевых счетах получателей сре</w:t>
      </w:r>
      <w:proofErr w:type="gramStart"/>
      <w:r>
        <w:rPr>
          <w:sz w:val="24"/>
          <w:szCs w:val="24"/>
        </w:rPr>
        <w:t>дств в сл</w:t>
      </w:r>
      <w:proofErr w:type="gramEnd"/>
      <w:r>
        <w:rPr>
          <w:sz w:val="24"/>
          <w:szCs w:val="24"/>
        </w:rPr>
        <w:t>учаях, установленных Бюджетным кодексом Российской Федерации;</w:t>
      </w:r>
    </w:p>
    <w:p w:rsidR="00B47210" w:rsidRDefault="007A5DC2" w:rsidP="006A043A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несоответствие образцов подписей и оттиска печати в карточке подписям Главы, лавного бухгалтера и оттиску печати получателя </w:t>
      </w:r>
      <w:r w:rsidR="00B47210">
        <w:rPr>
          <w:sz w:val="24"/>
          <w:szCs w:val="24"/>
        </w:rPr>
        <w:t>сре</w:t>
      </w:r>
      <w:proofErr w:type="gramStart"/>
      <w:r w:rsidR="00B47210">
        <w:rPr>
          <w:sz w:val="24"/>
          <w:szCs w:val="24"/>
        </w:rPr>
        <w:t>дств</w:t>
      </w:r>
      <w:r>
        <w:rPr>
          <w:sz w:val="24"/>
          <w:szCs w:val="24"/>
        </w:rPr>
        <w:t xml:space="preserve"> в р</w:t>
      </w:r>
      <w:proofErr w:type="gramEnd"/>
      <w:r>
        <w:rPr>
          <w:sz w:val="24"/>
          <w:szCs w:val="24"/>
        </w:rPr>
        <w:t>асчетных документах (при представлении платежного поручения на бума</w:t>
      </w:r>
      <w:r w:rsidR="00B47210">
        <w:rPr>
          <w:sz w:val="24"/>
          <w:szCs w:val="24"/>
        </w:rPr>
        <w:t>жном носителе);</w:t>
      </w:r>
    </w:p>
    <w:p w:rsidR="007A5DC2" w:rsidRDefault="00B47210" w:rsidP="006A043A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непредставления получателем средств документов о наличии полномочий должностных лиц, имеющих право подписи в соответствии с карточкой с образцами подписей и оттиска печати получателя средств.</w:t>
      </w:r>
    </w:p>
    <w:p w:rsidR="00B47210" w:rsidRDefault="00B47210" w:rsidP="006A043A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9.5. </w:t>
      </w:r>
      <w:r>
        <w:rPr>
          <w:rFonts w:ascii="Times New Roman CYR" w:hAnsi="Times New Roman CYR" w:cs="Times New Roman CYR"/>
          <w:sz w:val="24"/>
          <w:szCs w:val="24"/>
        </w:rPr>
        <w:t xml:space="preserve">Управление </w:t>
      </w:r>
      <w:r w:rsidRPr="0084390D">
        <w:rPr>
          <w:sz w:val="24"/>
          <w:szCs w:val="24"/>
        </w:rPr>
        <w:t>Федерального казначейства</w:t>
      </w:r>
      <w:r>
        <w:rPr>
          <w:sz w:val="24"/>
          <w:szCs w:val="24"/>
        </w:rPr>
        <w:t xml:space="preserve"> по г. Санкт-Петербургу отказывает в санкционировании оплаты денежных обязательств по публичным нормативным обязательствам в случае:</w:t>
      </w:r>
    </w:p>
    <w:p w:rsidR="00B47210" w:rsidRDefault="00B47210" w:rsidP="006A043A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Превышения суммы платежного поручения или заявки на получение наличных денег над остатком бюджетных ассигнований;</w:t>
      </w:r>
    </w:p>
    <w:p w:rsidR="00B47210" w:rsidRDefault="00B47210" w:rsidP="006A043A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Отсутствия в поле «Назначение платежа» платежного поручения ссылки на норму закона, иного нормативного правового акта, обусловившего возникновение публичных нормативных обязательств.</w:t>
      </w:r>
    </w:p>
    <w:p w:rsidR="00B47210" w:rsidRDefault="00B47210" w:rsidP="006A043A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При отсутствии ЭЦП причины отказа в исполнении платежного поручения представленных на бумажном носителе, указываются на экземпляре указанных документов, подлежащем возврату получателю средств.</w:t>
      </w:r>
    </w:p>
    <w:p w:rsidR="00B47210" w:rsidRDefault="00B47210" w:rsidP="006A043A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7A5DC2" w:rsidRDefault="007A5DC2" w:rsidP="006A043A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67111C" w:rsidRPr="0084390D" w:rsidRDefault="0067111C" w:rsidP="006A043A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6A043A" w:rsidRDefault="006A043A" w:rsidP="00512A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6A043A" w:rsidRDefault="006A043A" w:rsidP="00512A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EC374D" w:rsidRDefault="00EC374D" w:rsidP="00D33B7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7845FB" w:rsidRPr="00D33B7B" w:rsidRDefault="007845FB" w:rsidP="00D33B7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</w:p>
    <w:sectPr w:rsidR="007845FB" w:rsidRPr="00D33B7B" w:rsidSect="00F4301C">
      <w:headerReference w:type="even" r:id="rId17"/>
      <w:pgSz w:w="11907" w:h="16840" w:code="9"/>
      <w:pgMar w:top="1134" w:right="567" w:bottom="964" w:left="1134" w:header="454" w:footer="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6FD" w:rsidRDefault="00D766FD" w:rsidP="009F2AE5">
      <w:r>
        <w:separator/>
      </w:r>
    </w:p>
  </w:endnote>
  <w:endnote w:type="continuationSeparator" w:id="0">
    <w:p w:rsidR="00D766FD" w:rsidRDefault="00D766FD" w:rsidP="009F2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6FD" w:rsidRDefault="00D766FD" w:rsidP="009F2AE5">
      <w:r>
        <w:separator/>
      </w:r>
    </w:p>
  </w:footnote>
  <w:footnote w:type="continuationSeparator" w:id="0">
    <w:p w:rsidR="00D766FD" w:rsidRDefault="00D766FD" w:rsidP="009F2A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0B7" w:rsidRDefault="000E02C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370B7" w:rsidRDefault="00D766F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E75"/>
    <w:rsid w:val="00003824"/>
    <w:rsid w:val="00006DF6"/>
    <w:rsid w:val="0001483C"/>
    <w:rsid w:val="00021697"/>
    <w:rsid w:val="0002662A"/>
    <w:rsid w:val="00030CD9"/>
    <w:rsid w:val="00035F26"/>
    <w:rsid w:val="00043355"/>
    <w:rsid w:val="00047032"/>
    <w:rsid w:val="00063568"/>
    <w:rsid w:val="00064633"/>
    <w:rsid w:val="00064DEB"/>
    <w:rsid w:val="00066806"/>
    <w:rsid w:val="00071352"/>
    <w:rsid w:val="00071CB2"/>
    <w:rsid w:val="00091753"/>
    <w:rsid w:val="00095A11"/>
    <w:rsid w:val="000A2A7A"/>
    <w:rsid w:val="000A4FDD"/>
    <w:rsid w:val="000A5943"/>
    <w:rsid w:val="000B3752"/>
    <w:rsid w:val="000B4CEA"/>
    <w:rsid w:val="000B63FB"/>
    <w:rsid w:val="000C005A"/>
    <w:rsid w:val="000C0161"/>
    <w:rsid w:val="000C0355"/>
    <w:rsid w:val="000C0B89"/>
    <w:rsid w:val="000C28B3"/>
    <w:rsid w:val="000C361A"/>
    <w:rsid w:val="000C6E1A"/>
    <w:rsid w:val="000D287B"/>
    <w:rsid w:val="000D31C6"/>
    <w:rsid w:val="000E02C0"/>
    <w:rsid w:val="000F7670"/>
    <w:rsid w:val="0010135F"/>
    <w:rsid w:val="001042BE"/>
    <w:rsid w:val="001049E4"/>
    <w:rsid w:val="0010595A"/>
    <w:rsid w:val="00110F5D"/>
    <w:rsid w:val="00112368"/>
    <w:rsid w:val="001174A3"/>
    <w:rsid w:val="00122FAA"/>
    <w:rsid w:val="00123BD4"/>
    <w:rsid w:val="00131C28"/>
    <w:rsid w:val="00132EF1"/>
    <w:rsid w:val="001362B1"/>
    <w:rsid w:val="001453E5"/>
    <w:rsid w:val="0015537B"/>
    <w:rsid w:val="00156B63"/>
    <w:rsid w:val="00156E52"/>
    <w:rsid w:val="00162856"/>
    <w:rsid w:val="00162D26"/>
    <w:rsid w:val="00163BBC"/>
    <w:rsid w:val="00172A39"/>
    <w:rsid w:val="0017672A"/>
    <w:rsid w:val="00181413"/>
    <w:rsid w:val="001A7955"/>
    <w:rsid w:val="001B3349"/>
    <w:rsid w:val="001C6787"/>
    <w:rsid w:val="001C6964"/>
    <w:rsid w:val="001D1686"/>
    <w:rsid w:val="001F2B1E"/>
    <w:rsid w:val="00211FBE"/>
    <w:rsid w:val="00242EC1"/>
    <w:rsid w:val="0024445C"/>
    <w:rsid w:val="00246BEE"/>
    <w:rsid w:val="00252CB5"/>
    <w:rsid w:val="00255772"/>
    <w:rsid w:val="00260B3E"/>
    <w:rsid w:val="00264011"/>
    <w:rsid w:val="00273003"/>
    <w:rsid w:val="0027669C"/>
    <w:rsid w:val="002806C0"/>
    <w:rsid w:val="00281ED0"/>
    <w:rsid w:val="00284EB4"/>
    <w:rsid w:val="00285283"/>
    <w:rsid w:val="002950F9"/>
    <w:rsid w:val="002A135B"/>
    <w:rsid w:val="002A3698"/>
    <w:rsid w:val="002C1B3C"/>
    <w:rsid w:val="002C2EE6"/>
    <w:rsid w:val="002D726B"/>
    <w:rsid w:val="002D747D"/>
    <w:rsid w:val="00303585"/>
    <w:rsid w:val="0030437A"/>
    <w:rsid w:val="00305761"/>
    <w:rsid w:val="0031336E"/>
    <w:rsid w:val="0031555B"/>
    <w:rsid w:val="003164BB"/>
    <w:rsid w:val="00323CDA"/>
    <w:rsid w:val="0032644C"/>
    <w:rsid w:val="0034787F"/>
    <w:rsid w:val="00360E3B"/>
    <w:rsid w:val="003615B1"/>
    <w:rsid w:val="00361726"/>
    <w:rsid w:val="00362617"/>
    <w:rsid w:val="0036490B"/>
    <w:rsid w:val="00371FE7"/>
    <w:rsid w:val="00372D10"/>
    <w:rsid w:val="0037575B"/>
    <w:rsid w:val="003824D4"/>
    <w:rsid w:val="003847C7"/>
    <w:rsid w:val="0038670E"/>
    <w:rsid w:val="00390F4A"/>
    <w:rsid w:val="003A0BAF"/>
    <w:rsid w:val="003B755F"/>
    <w:rsid w:val="003C27D9"/>
    <w:rsid w:val="003C346D"/>
    <w:rsid w:val="003C6488"/>
    <w:rsid w:val="003F3846"/>
    <w:rsid w:val="003F396A"/>
    <w:rsid w:val="003F4B80"/>
    <w:rsid w:val="00401DBE"/>
    <w:rsid w:val="00405DD3"/>
    <w:rsid w:val="0040638B"/>
    <w:rsid w:val="00411C0B"/>
    <w:rsid w:val="004132A0"/>
    <w:rsid w:val="00414DBE"/>
    <w:rsid w:val="00415AFB"/>
    <w:rsid w:val="004163BC"/>
    <w:rsid w:val="00432491"/>
    <w:rsid w:val="00436371"/>
    <w:rsid w:val="00443D75"/>
    <w:rsid w:val="004507FB"/>
    <w:rsid w:val="00454AE4"/>
    <w:rsid w:val="0045753D"/>
    <w:rsid w:val="00470FF7"/>
    <w:rsid w:val="00471839"/>
    <w:rsid w:val="004731B1"/>
    <w:rsid w:val="00473F98"/>
    <w:rsid w:val="00474832"/>
    <w:rsid w:val="00475A06"/>
    <w:rsid w:val="00477355"/>
    <w:rsid w:val="004825E9"/>
    <w:rsid w:val="00487A33"/>
    <w:rsid w:val="0049527C"/>
    <w:rsid w:val="00495BE4"/>
    <w:rsid w:val="004965BD"/>
    <w:rsid w:val="0049704C"/>
    <w:rsid w:val="004A2CD0"/>
    <w:rsid w:val="004A2D90"/>
    <w:rsid w:val="004A4935"/>
    <w:rsid w:val="004A69D6"/>
    <w:rsid w:val="004B41A7"/>
    <w:rsid w:val="004B574C"/>
    <w:rsid w:val="004B6AA1"/>
    <w:rsid w:val="004B6DFD"/>
    <w:rsid w:val="004C1EB4"/>
    <w:rsid w:val="004C4980"/>
    <w:rsid w:val="004C4BAF"/>
    <w:rsid w:val="004C6FF5"/>
    <w:rsid w:val="004C7AD2"/>
    <w:rsid w:val="004D0FB2"/>
    <w:rsid w:val="004E0546"/>
    <w:rsid w:val="004E3001"/>
    <w:rsid w:val="004E5CCD"/>
    <w:rsid w:val="00500D04"/>
    <w:rsid w:val="00501F00"/>
    <w:rsid w:val="005059E8"/>
    <w:rsid w:val="00512068"/>
    <w:rsid w:val="0051270D"/>
    <w:rsid w:val="00512A52"/>
    <w:rsid w:val="005141D5"/>
    <w:rsid w:val="00524AD9"/>
    <w:rsid w:val="0053112E"/>
    <w:rsid w:val="005326ED"/>
    <w:rsid w:val="005376CF"/>
    <w:rsid w:val="00541263"/>
    <w:rsid w:val="00550542"/>
    <w:rsid w:val="00573D94"/>
    <w:rsid w:val="0059006B"/>
    <w:rsid w:val="00590D3F"/>
    <w:rsid w:val="005928B2"/>
    <w:rsid w:val="00597948"/>
    <w:rsid w:val="005A0F5C"/>
    <w:rsid w:val="005A1C12"/>
    <w:rsid w:val="005A414F"/>
    <w:rsid w:val="005A6B12"/>
    <w:rsid w:val="005B794F"/>
    <w:rsid w:val="005C0512"/>
    <w:rsid w:val="005C160B"/>
    <w:rsid w:val="005C3916"/>
    <w:rsid w:val="005C4C1C"/>
    <w:rsid w:val="005C4CCF"/>
    <w:rsid w:val="005D3519"/>
    <w:rsid w:val="005D4068"/>
    <w:rsid w:val="005D4F23"/>
    <w:rsid w:val="005E4ABA"/>
    <w:rsid w:val="005F3734"/>
    <w:rsid w:val="00600651"/>
    <w:rsid w:val="006008C9"/>
    <w:rsid w:val="00600E5F"/>
    <w:rsid w:val="006040E5"/>
    <w:rsid w:val="00605509"/>
    <w:rsid w:val="00606DF9"/>
    <w:rsid w:val="00616D61"/>
    <w:rsid w:val="006175BC"/>
    <w:rsid w:val="00620880"/>
    <w:rsid w:val="0062361E"/>
    <w:rsid w:val="00624F2F"/>
    <w:rsid w:val="00625027"/>
    <w:rsid w:val="00637A60"/>
    <w:rsid w:val="00644A24"/>
    <w:rsid w:val="006471C9"/>
    <w:rsid w:val="00650BD0"/>
    <w:rsid w:val="00652B1A"/>
    <w:rsid w:val="00662F8C"/>
    <w:rsid w:val="0067111C"/>
    <w:rsid w:val="00694E58"/>
    <w:rsid w:val="00695FA9"/>
    <w:rsid w:val="006A043A"/>
    <w:rsid w:val="006B34BF"/>
    <w:rsid w:val="006B6960"/>
    <w:rsid w:val="006B6FC8"/>
    <w:rsid w:val="006C3B96"/>
    <w:rsid w:val="006D0ADF"/>
    <w:rsid w:val="006E0CAD"/>
    <w:rsid w:val="006E7A4F"/>
    <w:rsid w:val="006F1B16"/>
    <w:rsid w:val="006F5815"/>
    <w:rsid w:val="006F5C39"/>
    <w:rsid w:val="006F7B6E"/>
    <w:rsid w:val="0071498D"/>
    <w:rsid w:val="00717F89"/>
    <w:rsid w:val="00720E3B"/>
    <w:rsid w:val="0072118C"/>
    <w:rsid w:val="007255D6"/>
    <w:rsid w:val="007277CD"/>
    <w:rsid w:val="007300C9"/>
    <w:rsid w:val="00733D44"/>
    <w:rsid w:val="007350E1"/>
    <w:rsid w:val="007424EE"/>
    <w:rsid w:val="0074367A"/>
    <w:rsid w:val="0074489D"/>
    <w:rsid w:val="00754260"/>
    <w:rsid w:val="0076047E"/>
    <w:rsid w:val="00762CDF"/>
    <w:rsid w:val="00763548"/>
    <w:rsid w:val="007652AE"/>
    <w:rsid w:val="007664E4"/>
    <w:rsid w:val="007756A2"/>
    <w:rsid w:val="007845FB"/>
    <w:rsid w:val="007869FF"/>
    <w:rsid w:val="007A0757"/>
    <w:rsid w:val="007A409C"/>
    <w:rsid w:val="007A5DC2"/>
    <w:rsid w:val="007A6125"/>
    <w:rsid w:val="007D0124"/>
    <w:rsid w:val="007D1255"/>
    <w:rsid w:val="007D3717"/>
    <w:rsid w:val="007D7DAA"/>
    <w:rsid w:val="007E21DE"/>
    <w:rsid w:val="007E23A1"/>
    <w:rsid w:val="007E2E47"/>
    <w:rsid w:val="007E6C14"/>
    <w:rsid w:val="007E74CA"/>
    <w:rsid w:val="007F07B3"/>
    <w:rsid w:val="007F61B4"/>
    <w:rsid w:val="0080254B"/>
    <w:rsid w:val="00810BD8"/>
    <w:rsid w:val="00811705"/>
    <w:rsid w:val="0081460A"/>
    <w:rsid w:val="008154AF"/>
    <w:rsid w:val="0082049E"/>
    <w:rsid w:val="00822690"/>
    <w:rsid w:val="008226ED"/>
    <w:rsid w:val="00823F36"/>
    <w:rsid w:val="00830960"/>
    <w:rsid w:val="00830ADC"/>
    <w:rsid w:val="0084390D"/>
    <w:rsid w:val="00843FC1"/>
    <w:rsid w:val="008527E2"/>
    <w:rsid w:val="008537CF"/>
    <w:rsid w:val="008647D8"/>
    <w:rsid w:val="00864D7B"/>
    <w:rsid w:val="0086648B"/>
    <w:rsid w:val="008773A2"/>
    <w:rsid w:val="00881427"/>
    <w:rsid w:val="00884AB9"/>
    <w:rsid w:val="00886D75"/>
    <w:rsid w:val="008871D7"/>
    <w:rsid w:val="00891179"/>
    <w:rsid w:val="00893CDB"/>
    <w:rsid w:val="00893E0D"/>
    <w:rsid w:val="00896DA3"/>
    <w:rsid w:val="008A07C0"/>
    <w:rsid w:val="008A2B07"/>
    <w:rsid w:val="008A608E"/>
    <w:rsid w:val="008A69B7"/>
    <w:rsid w:val="008B6510"/>
    <w:rsid w:val="008B7699"/>
    <w:rsid w:val="008C3613"/>
    <w:rsid w:val="008D2708"/>
    <w:rsid w:val="008D2A0B"/>
    <w:rsid w:val="008D3327"/>
    <w:rsid w:val="008D6301"/>
    <w:rsid w:val="008D701D"/>
    <w:rsid w:val="008E2C36"/>
    <w:rsid w:val="008E4D3A"/>
    <w:rsid w:val="008F3FFE"/>
    <w:rsid w:val="008F488C"/>
    <w:rsid w:val="00900621"/>
    <w:rsid w:val="009137E1"/>
    <w:rsid w:val="00915C89"/>
    <w:rsid w:val="009203CD"/>
    <w:rsid w:val="0092237D"/>
    <w:rsid w:val="009240E4"/>
    <w:rsid w:val="00926CB2"/>
    <w:rsid w:val="00933BF1"/>
    <w:rsid w:val="00933ECF"/>
    <w:rsid w:val="009349D3"/>
    <w:rsid w:val="009469E8"/>
    <w:rsid w:val="00946F24"/>
    <w:rsid w:val="0095359A"/>
    <w:rsid w:val="009626A0"/>
    <w:rsid w:val="00970BE8"/>
    <w:rsid w:val="00971E1D"/>
    <w:rsid w:val="00986DCA"/>
    <w:rsid w:val="00987887"/>
    <w:rsid w:val="009A034F"/>
    <w:rsid w:val="009B0DFA"/>
    <w:rsid w:val="009B34C5"/>
    <w:rsid w:val="009B6E80"/>
    <w:rsid w:val="009C4E8A"/>
    <w:rsid w:val="009D0498"/>
    <w:rsid w:val="009D39BF"/>
    <w:rsid w:val="009D73BC"/>
    <w:rsid w:val="009E1590"/>
    <w:rsid w:val="009E1B9E"/>
    <w:rsid w:val="009E22E4"/>
    <w:rsid w:val="009E2D4C"/>
    <w:rsid w:val="009F0DC8"/>
    <w:rsid w:val="009F2AE5"/>
    <w:rsid w:val="00A04676"/>
    <w:rsid w:val="00A153C9"/>
    <w:rsid w:val="00A165B8"/>
    <w:rsid w:val="00A20A3F"/>
    <w:rsid w:val="00A529B3"/>
    <w:rsid w:val="00A55CDE"/>
    <w:rsid w:val="00A627C4"/>
    <w:rsid w:val="00A65445"/>
    <w:rsid w:val="00A71B6E"/>
    <w:rsid w:val="00A75736"/>
    <w:rsid w:val="00A8478C"/>
    <w:rsid w:val="00AA1AEC"/>
    <w:rsid w:val="00AA597A"/>
    <w:rsid w:val="00AB7D7B"/>
    <w:rsid w:val="00AC1B30"/>
    <w:rsid w:val="00AD32DA"/>
    <w:rsid w:val="00AD35D1"/>
    <w:rsid w:val="00AD6DE9"/>
    <w:rsid w:val="00AE1FB7"/>
    <w:rsid w:val="00AE662C"/>
    <w:rsid w:val="00AF1A12"/>
    <w:rsid w:val="00B00733"/>
    <w:rsid w:val="00B06201"/>
    <w:rsid w:val="00B07731"/>
    <w:rsid w:val="00B11CB6"/>
    <w:rsid w:val="00B13809"/>
    <w:rsid w:val="00B13906"/>
    <w:rsid w:val="00B13B86"/>
    <w:rsid w:val="00B201B6"/>
    <w:rsid w:val="00B2341E"/>
    <w:rsid w:val="00B33097"/>
    <w:rsid w:val="00B34B77"/>
    <w:rsid w:val="00B35BD4"/>
    <w:rsid w:val="00B45ECB"/>
    <w:rsid w:val="00B47210"/>
    <w:rsid w:val="00B51BDB"/>
    <w:rsid w:val="00B525CF"/>
    <w:rsid w:val="00B5410C"/>
    <w:rsid w:val="00B54E8D"/>
    <w:rsid w:val="00B62AEF"/>
    <w:rsid w:val="00B630AE"/>
    <w:rsid w:val="00B660DD"/>
    <w:rsid w:val="00B72956"/>
    <w:rsid w:val="00B75846"/>
    <w:rsid w:val="00B8045E"/>
    <w:rsid w:val="00B81257"/>
    <w:rsid w:val="00B821EC"/>
    <w:rsid w:val="00B97506"/>
    <w:rsid w:val="00BA2E18"/>
    <w:rsid w:val="00BB0596"/>
    <w:rsid w:val="00BB209B"/>
    <w:rsid w:val="00BC409E"/>
    <w:rsid w:val="00BC7987"/>
    <w:rsid w:val="00BD1440"/>
    <w:rsid w:val="00BD42C9"/>
    <w:rsid w:val="00BD567A"/>
    <w:rsid w:val="00BE77E4"/>
    <w:rsid w:val="00BF197D"/>
    <w:rsid w:val="00BF2577"/>
    <w:rsid w:val="00BF6917"/>
    <w:rsid w:val="00C06929"/>
    <w:rsid w:val="00C071DF"/>
    <w:rsid w:val="00C150AB"/>
    <w:rsid w:val="00C172F3"/>
    <w:rsid w:val="00C227C0"/>
    <w:rsid w:val="00C26E75"/>
    <w:rsid w:val="00C355D2"/>
    <w:rsid w:val="00C37B07"/>
    <w:rsid w:val="00C40046"/>
    <w:rsid w:val="00C40124"/>
    <w:rsid w:val="00C46A20"/>
    <w:rsid w:val="00C46C69"/>
    <w:rsid w:val="00C626D1"/>
    <w:rsid w:val="00C752A8"/>
    <w:rsid w:val="00C76B8F"/>
    <w:rsid w:val="00C77F0C"/>
    <w:rsid w:val="00C821CE"/>
    <w:rsid w:val="00C856CA"/>
    <w:rsid w:val="00C92E66"/>
    <w:rsid w:val="00C96A95"/>
    <w:rsid w:val="00C9764F"/>
    <w:rsid w:val="00CA1703"/>
    <w:rsid w:val="00CA533A"/>
    <w:rsid w:val="00CA5E20"/>
    <w:rsid w:val="00CB605C"/>
    <w:rsid w:val="00CB7D85"/>
    <w:rsid w:val="00CC70E4"/>
    <w:rsid w:val="00CD09DD"/>
    <w:rsid w:val="00CD5529"/>
    <w:rsid w:val="00CE26E2"/>
    <w:rsid w:val="00CE5C0A"/>
    <w:rsid w:val="00CE7193"/>
    <w:rsid w:val="00CE7F98"/>
    <w:rsid w:val="00CF340B"/>
    <w:rsid w:val="00CF3D9E"/>
    <w:rsid w:val="00CF5DE5"/>
    <w:rsid w:val="00D26087"/>
    <w:rsid w:val="00D300C1"/>
    <w:rsid w:val="00D31078"/>
    <w:rsid w:val="00D33B7B"/>
    <w:rsid w:val="00D411B0"/>
    <w:rsid w:val="00D41E62"/>
    <w:rsid w:val="00D43150"/>
    <w:rsid w:val="00D44CE2"/>
    <w:rsid w:val="00D5484B"/>
    <w:rsid w:val="00D54B63"/>
    <w:rsid w:val="00D55503"/>
    <w:rsid w:val="00D63B3B"/>
    <w:rsid w:val="00D644C4"/>
    <w:rsid w:val="00D7174C"/>
    <w:rsid w:val="00D73F1A"/>
    <w:rsid w:val="00D766FD"/>
    <w:rsid w:val="00D86785"/>
    <w:rsid w:val="00D87E37"/>
    <w:rsid w:val="00D90A7E"/>
    <w:rsid w:val="00D9133F"/>
    <w:rsid w:val="00D94C16"/>
    <w:rsid w:val="00D95667"/>
    <w:rsid w:val="00D96ED9"/>
    <w:rsid w:val="00DA208E"/>
    <w:rsid w:val="00DA5304"/>
    <w:rsid w:val="00DB4BD3"/>
    <w:rsid w:val="00DB5CFA"/>
    <w:rsid w:val="00DC03E0"/>
    <w:rsid w:val="00DC1473"/>
    <w:rsid w:val="00DC334F"/>
    <w:rsid w:val="00DC3D2C"/>
    <w:rsid w:val="00DC524C"/>
    <w:rsid w:val="00DD4380"/>
    <w:rsid w:val="00DE0B09"/>
    <w:rsid w:val="00DE0B9D"/>
    <w:rsid w:val="00DE2C6D"/>
    <w:rsid w:val="00DF05C0"/>
    <w:rsid w:val="00DF14E1"/>
    <w:rsid w:val="00E00444"/>
    <w:rsid w:val="00E02CDA"/>
    <w:rsid w:val="00E04DFC"/>
    <w:rsid w:val="00E06999"/>
    <w:rsid w:val="00E06B73"/>
    <w:rsid w:val="00E07D49"/>
    <w:rsid w:val="00E10A6D"/>
    <w:rsid w:val="00E26482"/>
    <w:rsid w:val="00E374D2"/>
    <w:rsid w:val="00E41B99"/>
    <w:rsid w:val="00E5412A"/>
    <w:rsid w:val="00E5672F"/>
    <w:rsid w:val="00E60E0C"/>
    <w:rsid w:val="00E66F46"/>
    <w:rsid w:val="00E75BE6"/>
    <w:rsid w:val="00E81BBF"/>
    <w:rsid w:val="00E940C6"/>
    <w:rsid w:val="00EA38FC"/>
    <w:rsid w:val="00EC028E"/>
    <w:rsid w:val="00EC374D"/>
    <w:rsid w:val="00EC5FB7"/>
    <w:rsid w:val="00ED0215"/>
    <w:rsid w:val="00ED06BB"/>
    <w:rsid w:val="00ED0EF3"/>
    <w:rsid w:val="00ED1D04"/>
    <w:rsid w:val="00ED27D3"/>
    <w:rsid w:val="00ED2B1A"/>
    <w:rsid w:val="00ED2BF4"/>
    <w:rsid w:val="00ED6F3D"/>
    <w:rsid w:val="00EE5FC9"/>
    <w:rsid w:val="00EE7B05"/>
    <w:rsid w:val="00EF2062"/>
    <w:rsid w:val="00EF280E"/>
    <w:rsid w:val="00EF69D4"/>
    <w:rsid w:val="00F140DF"/>
    <w:rsid w:val="00F2378B"/>
    <w:rsid w:val="00F265AD"/>
    <w:rsid w:val="00F34430"/>
    <w:rsid w:val="00F42F10"/>
    <w:rsid w:val="00F4301C"/>
    <w:rsid w:val="00F440BD"/>
    <w:rsid w:val="00F45CA2"/>
    <w:rsid w:val="00F53256"/>
    <w:rsid w:val="00F612A0"/>
    <w:rsid w:val="00F72AE7"/>
    <w:rsid w:val="00F72B8E"/>
    <w:rsid w:val="00F73B17"/>
    <w:rsid w:val="00F7548B"/>
    <w:rsid w:val="00F77DE0"/>
    <w:rsid w:val="00F85D06"/>
    <w:rsid w:val="00F9227D"/>
    <w:rsid w:val="00F95816"/>
    <w:rsid w:val="00F96E8F"/>
    <w:rsid w:val="00F96FEA"/>
    <w:rsid w:val="00FA1D02"/>
    <w:rsid w:val="00FB0992"/>
    <w:rsid w:val="00FB0C8F"/>
    <w:rsid w:val="00FB243A"/>
    <w:rsid w:val="00FB24AB"/>
    <w:rsid w:val="00FC2257"/>
    <w:rsid w:val="00FD1371"/>
    <w:rsid w:val="00FD1F91"/>
    <w:rsid w:val="00FD5CFA"/>
    <w:rsid w:val="00FE117E"/>
    <w:rsid w:val="00FE1935"/>
    <w:rsid w:val="00FE2A77"/>
    <w:rsid w:val="00FE36E5"/>
    <w:rsid w:val="00FE7950"/>
    <w:rsid w:val="00FF5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0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12068"/>
    <w:pPr>
      <w:keepNext/>
      <w:jc w:val="center"/>
      <w:outlineLvl w:val="0"/>
    </w:pPr>
    <w:rPr>
      <w:b/>
      <w:sz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512068"/>
    <w:pPr>
      <w:keepNext/>
      <w:outlineLvl w:val="1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12068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3">
    <w:name w:val="header"/>
    <w:basedOn w:val="a"/>
    <w:link w:val="a4"/>
    <w:rsid w:val="00512068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51206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512068"/>
  </w:style>
  <w:style w:type="paragraph" w:customStyle="1" w:styleId="ConsPlusTitle">
    <w:name w:val="ConsPlusTitle"/>
    <w:uiPriority w:val="99"/>
    <w:rsid w:val="005120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1206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206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0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F2AE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F2AE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ody Text Indent"/>
    <w:basedOn w:val="a"/>
    <w:link w:val="ab"/>
    <w:uiPriority w:val="99"/>
    <w:unhideWhenUsed/>
    <w:rsid w:val="00BE77E4"/>
    <w:pPr>
      <w:autoSpaceDE w:val="0"/>
      <w:autoSpaceDN w:val="0"/>
      <w:adjustRightInd w:val="0"/>
      <w:ind w:firstLine="540"/>
      <w:jc w:val="both"/>
    </w:pPr>
    <w:rPr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uiPriority w:val="99"/>
    <w:rsid w:val="00BE77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112368"/>
    <w:pPr>
      <w:autoSpaceDE w:val="0"/>
      <w:autoSpaceDN w:val="0"/>
      <w:adjustRightInd w:val="0"/>
      <w:ind w:firstLine="540"/>
      <w:jc w:val="both"/>
    </w:pPr>
    <w:rPr>
      <w:color w:val="FF0000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112368"/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unhideWhenUsed/>
    <w:rsid w:val="00C77F0C"/>
    <w:pPr>
      <w:ind w:firstLine="709"/>
    </w:pPr>
    <w:rPr>
      <w:sz w:val="24"/>
      <w:szCs w:val="24"/>
    </w:rPr>
  </w:style>
  <w:style w:type="character" w:customStyle="1" w:styleId="30">
    <w:name w:val="Основной текст с отступом 3 Знак"/>
    <w:basedOn w:val="a0"/>
    <w:link w:val="3"/>
    <w:uiPriority w:val="99"/>
    <w:rsid w:val="00C77F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0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12068"/>
    <w:pPr>
      <w:keepNext/>
      <w:jc w:val="center"/>
      <w:outlineLvl w:val="0"/>
    </w:pPr>
    <w:rPr>
      <w:b/>
      <w:sz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512068"/>
    <w:pPr>
      <w:keepNext/>
      <w:outlineLvl w:val="1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12068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3">
    <w:name w:val="header"/>
    <w:basedOn w:val="a"/>
    <w:link w:val="a4"/>
    <w:rsid w:val="00512068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51206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512068"/>
  </w:style>
  <w:style w:type="paragraph" w:customStyle="1" w:styleId="ConsPlusTitle">
    <w:name w:val="ConsPlusTitle"/>
    <w:uiPriority w:val="99"/>
    <w:rsid w:val="005120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1206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206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0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F2AE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F2AE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ody Text Indent"/>
    <w:basedOn w:val="a"/>
    <w:link w:val="ab"/>
    <w:uiPriority w:val="99"/>
    <w:unhideWhenUsed/>
    <w:rsid w:val="00BE77E4"/>
    <w:pPr>
      <w:autoSpaceDE w:val="0"/>
      <w:autoSpaceDN w:val="0"/>
      <w:adjustRightInd w:val="0"/>
      <w:ind w:firstLine="540"/>
      <w:jc w:val="both"/>
    </w:pPr>
    <w:rPr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uiPriority w:val="99"/>
    <w:rsid w:val="00BE77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112368"/>
    <w:pPr>
      <w:autoSpaceDE w:val="0"/>
      <w:autoSpaceDN w:val="0"/>
      <w:adjustRightInd w:val="0"/>
      <w:ind w:firstLine="540"/>
      <w:jc w:val="both"/>
    </w:pPr>
    <w:rPr>
      <w:color w:val="FF0000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112368"/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unhideWhenUsed/>
    <w:rsid w:val="00C77F0C"/>
    <w:pPr>
      <w:ind w:firstLine="709"/>
    </w:pPr>
    <w:rPr>
      <w:sz w:val="24"/>
      <w:szCs w:val="24"/>
    </w:rPr>
  </w:style>
  <w:style w:type="character" w:customStyle="1" w:styleId="30">
    <w:name w:val="Основной текст с отступом 3 Знак"/>
    <w:basedOn w:val="a0"/>
    <w:link w:val="3"/>
    <w:uiPriority w:val="99"/>
    <w:rsid w:val="00C77F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main?base=LAW;n=100347;fld=134;dst=2588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main?base=LAW;n=100347;fld=134;dst=488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consultantplus://offline/main?base=LAW;n=100347;fld=134;dst=305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main?base=LAW;n=100347;fld=134;dst=258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main?base=LAW;n=100347;fld=134;dst=2651" TargetMode="External"/><Relationship Id="rId10" Type="http://schemas.openxmlformats.org/officeDocument/2006/relationships/hyperlink" Target="consultantplus://offline/main?base=LAW;n=100347;fld=134;dst=488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yperlink" Target="consultantplus://offline/main?base=LAW;n=100347;fld=134;dst=26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501F9-8680-41E5-8641-376FD5EA6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1171</TotalTime>
  <Pages>1</Pages>
  <Words>2943</Words>
  <Characters>16778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37</cp:revision>
  <cp:lastPrinted>2013-07-22T09:28:00Z</cp:lastPrinted>
  <dcterms:created xsi:type="dcterms:W3CDTF">2013-01-25T07:26:00Z</dcterms:created>
  <dcterms:modified xsi:type="dcterms:W3CDTF">2013-09-19T08:51:00Z</dcterms:modified>
</cp:coreProperties>
</file>