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13" w:rsidRDefault="00534245" w:rsidP="003D1EB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3D1EB1">
        <w:rPr>
          <w:sz w:val="24"/>
          <w:szCs w:val="24"/>
          <w:lang w:val="ru-RU"/>
        </w:rPr>
        <w:t xml:space="preserve">Проект </w:t>
      </w:r>
    </w:p>
    <w:p w:rsidR="003D1EB1" w:rsidRDefault="003D1EB1" w:rsidP="003D1EB1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1</w:t>
      </w:r>
    </w:p>
    <w:p w:rsidR="003D1EB1" w:rsidRDefault="003D1EB1" w:rsidP="003D1EB1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решению МС МО от 27.10.2022г.</w:t>
      </w:r>
    </w:p>
    <w:p w:rsidR="00F4436D" w:rsidRDefault="00842413" w:rsidP="00A2451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A24515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 </w:t>
      </w:r>
    </w:p>
    <w:p w:rsidR="00B85E09" w:rsidRDefault="00B85E09" w:rsidP="00B85E09">
      <w:pPr>
        <w:rPr>
          <w:sz w:val="24"/>
          <w:szCs w:val="24"/>
          <w:lang w:val="ru-RU"/>
        </w:rPr>
      </w:pPr>
    </w:p>
    <w:p w:rsidR="009C1B26" w:rsidRPr="00BC4B4A" w:rsidRDefault="00B85E09" w:rsidP="00EE3A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B4A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  <w:r w:rsidR="00EE3A0C" w:rsidRPr="00BC4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 w:rsidR="009C1B26" w:rsidRPr="00BC4B4A">
        <w:rPr>
          <w:rFonts w:ascii="Times New Roman" w:hAnsi="Times New Roman" w:cs="Times New Roman"/>
          <w:b/>
          <w:sz w:val="28"/>
          <w:szCs w:val="28"/>
          <w:lang w:val="ru-RU"/>
        </w:rPr>
        <w:t>О постоянных комиссиях Муниципального Совета</w:t>
      </w:r>
      <w:r w:rsidR="00EE3A0C" w:rsidRPr="00BC4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</w:t>
      </w:r>
      <w:r w:rsidR="00444CD2" w:rsidRPr="00BC4B4A">
        <w:rPr>
          <w:rFonts w:ascii="Times New Roman" w:hAnsi="Times New Roman" w:cs="Times New Roman"/>
          <w:b/>
          <w:sz w:val="28"/>
          <w:szCs w:val="28"/>
          <w:lang w:val="ru-RU"/>
        </w:rPr>
        <w:t>Внутригородского муниципального образования Санкт-Петербурга</w:t>
      </w:r>
      <w:r w:rsidR="00EE3A0C" w:rsidRPr="00BC4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444CD2" w:rsidRPr="00BC4B4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округа Волковское шестого созыва 2019-2024г.</w:t>
      </w:r>
    </w:p>
    <w:p w:rsidR="004B1D14" w:rsidRPr="00BC4B4A" w:rsidRDefault="004B1D14" w:rsidP="004B1D14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b/>
          <w:sz w:val="24"/>
          <w:szCs w:val="24"/>
          <w:lang w:val="ru-RU"/>
        </w:rPr>
        <w:t>Общие  положения</w:t>
      </w:r>
      <w:r w:rsidR="0064727B" w:rsidRPr="00BC4B4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01B80" w:rsidRPr="00BC4B4A" w:rsidRDefault="00B348B9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Настоящее П</w:t>
      </w:r>
      <w:r w:rsidR="0064727B" w:rsidRPr="00BC4B4A">
        <w:rPr>
          <w:rFonts w:ascii="Times New Roman" w:hAnsi="Times New Roman" w:cs="Times New Roman"/>
          <w:sz w:val="24"/>
          <w:szCs w:val="24"/>
          <w:lang w:val="ru-RU"/>
        </w:rPr>
        <w:t>оложение о</w:t>
      </w:r>
      <w:r w:rsidR="00975F56" w:rsidRPr="00BC4B4A">
        <w:rPr>
          <w:rFonts w:ascii="Times New Roman" w:hAnsi="Times New Roman" w:cs="Times New Roman"/>
          <w:sz w:val="24"/>
          <w:szCs w:val="24"/>
          <w:lang w:val="ru-RU"/>
        </w:rPr>
        <w:t>пределяет статус и порядок</w:t>
      </w:r>
      <w:r w:rsidR="0064727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150B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постоянно </w:t>
      </w:r>
      <w:proofErr w:type="gramStart"/>
      <w:r w:rsidR="0064727B" w:rsidRPr="00BC4B4A">
        <w:rPr>
          <w:rFonts w:ascii="Times New Roman" w:hAnsi="Times New Roman" w:cs="Times New Roman"/>
          <w:sz w:val="24"/>
          <w:szCs w:val="24"/>
          <w:lang w:val="ru-RU"/>
        </w:rPr>
        <w:t>дейст</w:t>
      </w:r>
      <w:r w:rsidR="009907C6" w:rsidRPr="00BC4B4A">
        <w:rPr>
          <w:rFonts w:ascii="Times New Roman" w:hAnsi="Times New Roman" w:cs="Times New Roman"/>
          <w:sz w:val="24"/>
          <w:szCs w:val="24"/>
          <w:lang w:val="ru-RU"/>
        </w:rPr>
        <w:t>вующих</w:t>
      </w:r>
      <w:r w:rsidR="00975F56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комиссий</w:t>
      </w:r>
      <w:proofErr w:type="gramEnd"/>
      <w:r w:rsidR="00975F56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2AB" w:rsidRPr="00BC4B4A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внутригородского муниципального образования Санкт-Петербурга муниципального округа Волковское (далее</w:t>
      </w:r>
      <w:r w:rsidR="00975F56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2AB" w:rsidRPr="00BC4B4A">
        <w:rPr>
          <w:rFonts w:ascii="Times New Roman" w:hAnsi="Times New Roman" w:cs="Times New Roman"/>
          <w:sz w:val="24"/>
          <w:szCs w:val="24"/>
          <w:lang w:val="ru-RU"/>
        </w:rPr>
        <w:t>Муниципальный Совет</w:t>
      </w:r>
      <w:r w:rsidR="00995889" w:rsidRPr="00BC4B4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A613E" w:rsidRPr="00BC4B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5889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613E" w:rsidRPr="00BC4B4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95889" w:rsidRPr="00BC4B4A">
        <w:rPr>
          <w:rFonts w:ascii="Times New Roman" w:hAnsi="Times New Roman" w:cs="Times New Roman"/>
          <w:sz w:val="24"/>
          <w:szCs w:val="24"/>
          <w:lang w:val="ru-RU"/>
        </w:rPr>
        <w:t>егла</w:t>
      </w:r>
      <w:r w:rsidR="009A613E" w:rsidRPr="00BC4B4A">
        <w:rPr>
          <w:rFonts w:ascii="Times New Roman" w:hAnsi="Times New Roman" w:cs="Times New Roman"/>
          <w:sz w:val="24"/>
          <w:szCs w:val="24"/>
          <w:lang w:val="ru-RU"/>
        </w:rPr>
        <w:t>ментируе</w:t>
      </w:r>
      <w:r w:rsidR="00995889" w:rsidRPr="00BC4B4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4727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порядок </w:t>
      </w:r>
      <w:r w:rsidR="00AE515F" w:rsidRPr="00BC4B4A">
        <w:rPr>
          <w:rFonts w:ascii="Times New Roman" w:hAnsi="Times New Roman" w:cs="Times New Roman"/>
          <w:sz w:val="24"/>
          <w:szCs w:val="24"/>
          <w:lang w:val="ru-RU"/>
        </w:rPr>
        <w:t>формирования и</w:t>
      </w:r>
      <w:r w:rsidR="00D66319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r w:rsidR="00EC7153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постоянных комиссий</w:t>
      </w:r>
      <w:r w:rsidR="00995889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C7153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889" w:rsidRPr="00BC4B4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E515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азработано в соответствии </w:t>
      </w:r>
      <w:r w:rsidR="00995889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с Уставом внутригородского муниципальног</w:t>
      </w:r>
      <w:r w:rsidR="00DC7F5B" w:rsidRPr="00BC4B4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95889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DC7F5B" w:rsidRPr="00BC4B4A">
        <w:rPr>
          <w:rFonts w:ascii="Times New Roman" w:hAnsi="Times New Roman" w:cs="Times New Roman"/>
          <w:sz w:val="24"/>
          <w:szCs w:val="24"/>
          <w:lang w:val="ru-RU"/>
        </w:rPr>
        <w:t>бразования</w:t>
      </w:r>
      <w:r w:rsidR="00995889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Санкт-Петербурга муниципального округа</w:t>
      </w:r>
      <w:r w:rsidR="001C510A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Волковское</w:t>
      </w:r>
      <w:r w:rsidR="00C852AB" w:rsidRPr="00BC4B4A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1C510A" w:rsidRPr="00BC4B4A">
        <w:rPr>
          <w:rFonts w:ascii="Times New Roman" w:hAnsi="Times New Roman" w:cs="Times New Roman"/>
          <w:sz w:val="24"/>
          <w:szCs w:val="24"/>
          <w:lang w:val="ru-RU"/>
        </w:rPr>
        <w:t>тверждено Решением Муницип</w:t>
      </w:r>
      <w:r w:rsidR="00C852A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ального Совета МО </w:t>
      </w:r>
      <w:proofErr w:type="spellStart"/>
      <w:r w:rsidR="00C852AB" w:rsidRPr="00BC4B4A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="00C852A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Волковское</w:t>
      </w:r>
      <w:r w:rsidR="00DC7F5B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150B" w:rsidRDefault="00AE515F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150B">
        <w:rPr>
          <w:rFonts w:ascii="Times New Roman" w:hAnsi="Times New Roman" w:cs="Times New Roman"/>
          <w:sz w:val="24"/>
          <w:szCs w:val="24"/>
          <w:lang w:val="ru-RU"/>
        </w:rPr>
        <w:t>Постоянные К</w:t>
      </w:r>
      <w:r w:rsidR="002A03FD" w:rsidRPr="00BC4B4A">
        <w:rPr>
          <w:rFonts w:ascii="Times New Roman" w:hAnsi="Times New Roman" w:cs="Times New Roman"/>
          <w:sz w:val="24"/>
          <w:szCs w:val="24"/>
          <w:lang w:val="ru-RU"/>
        </w:rPr>
        <w:t>омиссии Муниципального Совета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(далее по тексту </w:t>
      </w:r>
      <w:r w:rsidR="003347D7" w:rsidRPr="00BC4B4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907C6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омисс</w:t>
      </w:r>
      <w:r w:rsidR="002A03FD" w:rsidRPr="00BC4B4A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3347D7" w:rsidRPr="00BC4B4A">
        <w:rPr>
          <w:rFonts w:ascii="Times New Roman" w:hAnsi="Times New Roman" w:cs="Times New Roman"/>
          <w:sz w:val="24"/>
          <w:szCs w:val="24"/>
          <w:lang w:val="ru-RU"/>
        </w:rPr>
        <w:t>) создаются для</w:t>
      </w:r>
      <w:r w:rsidR="00C852A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предварительного</w:t>
      </w:r>
      <w:r w:rsidR="003347D7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рассмотрения вопр</w:t>
      </w:r>
      <w:r w:rsidR="009907C6" w:rsidRPr="00BC4B4A">
        <w:rPr>
          <w:rFonts w:ascii="Times New Roman" w:hAnsi="Times New Roman" w:cs="Times New Roman"/>
          <w:sz w:val="24"/>
          <w:szCs w:val="24"/>
          <w:lang w:val="ru-RU"/>
        </w:rPr>
        <w:t>осов</w:t>
      </w:r>
      <w:r w:rsidR="002A03FD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150B">
        <w:rPr>
          <w:rFonts w:ascii="Times New Roman" w:hAnsi="Times New Roman" w:cs="Times New Roman"/>
          <w:sz w:val="24"/>
          <w:szCs w:val="24"/>
          <w:lang w:val="ru-RU"/>
        </w:rPr>
        <w:t xml:space="preserve">местного </w:t>
      </w:r>
      <w:proofErr w:type="gramStart"/>
      <w:r w:rsidR="0024150B">
        <w:rPr>
          <w:rFonts w:ascii="Times New Roman" w:hAnsi="Times New Roman" w:cs="Times New Roman"/>
          <w:sz w:val="24"/>
          <w:szCs w:val="24"/>
          <w:lang w:val="ru-RU"/>
        </w:rPr>
        <w:t xml:space="preserve">значения  </w:t>
      </w:r>
      <w:r w:rsidR="009E1559">
        <w:rPr>
          <w:rFonts w:ascii="Times New Roman" w:hAnsi="Times New Roman" w:cs="Times New Roman"/>
          <w:sz w:val="24"/>
          <w:szCs w:val="24"/>
          <w:lang w:val="ru-RU"/>
        </w:rPr>
        <w:t>внутригородского</w:t>
      </w:r>
      <w:proofErr w:type="gramEnd"/>
      <w:r w:rsidR="009E155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Санкт-Петербурга муниципальный округ Волковское</w:t>
      </w:r>
    </w:p>
    <w:p w:rsidR="0058303C" w:rsidRPr="00BC4B4A" w:rsidRDefault="002A03FD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и подготовки вопросов, относящихся </w:t>
      </w:r>
      <w:r w:rsidR="005664E7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gramStart"/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ведению </w:t>
      </w:r>
      <w:r w:rsidR="00D47EB2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Совета, а также для содействия выполнению решений Муниципального Совета</w:t>
      </w:r>
      <w:r w:rsidR="00901B80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осуществления в компетенции Муниципального Совета контроля за деятельностью органов местного самоуправления и должностных лиц. </w:t>
      </w:r>
    </w:p>
    <w:p w:rsidR="009E1559" w:rsidRDefault="00901B80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="009E1559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постоянно действующим органом Муниципального Совета, осуществляющим в пределах своей компетенции</w:t>
      </w:r>
      <w:r w:rsidR="00F279C2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Уставом и правовыми актами.</w:t>
      </w:r>
    </w:p>
    <w:p w:rsidR="00901B80" w:rsidRPr="00BC4B4A" w:rsidRDefault="00901B80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рабочими органами Муниципального Совета, обеспечивающими предварительное рассмотрение вопросов, разработку проектов правовых актов Муниципального Совета.</w:t>
      </w:r>
    </w:p>
    <w:p w:rsidR="00CB3F01" w:rsidRPr="00BC4B4A" w:rsidRDefault="00901B80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="00CB3F01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3F01" w:rsidRPr="00BC4B4A">
        <w:rPr>
          <w:rFonts w:ascii="Times New Roman" w:hAnsi="Times New Roman" w:cs="Times New Roman"/>
          <w:sz w:val="24"/>
          <w:szCs w:val="24"/>
          <w:lang w:val="ru-RU"/>
        </w:rPr>
        <w:t>В своей деятельности комиссия руководствуется Конституцией РФ, действующим законодательством РФ, Уставом муниципального образования, Регламентом и настоящим Положением.</w:t>
      </w:r>
    </w:p>
    <w:p w:rsidR="00AE515F" w:rsidRPr="00BC4B4A" w:rsidRDefault="00901B80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1.5</w:t>
      </w:r>
      <w:r w:rsidR="00471CBC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1CBC" w:rsidRPr="00BC4B4A">
        <w:rPr>
          <w:rFonts w:ascii="Times New Roman" w:hAnsi="Times New Roman" w:cs="Times New Roman"/>
          <w:sz w:val="24"/>
          <w:szCs w:val="24"/>
          <w:lang w:val="ru-RU"/>
        </w:rPr>
        <w:t>Деятельность комиссии основывается на принципах законности, гласности, коллегиальности и учета</w:t>
      </w:r>
      <w:r w:rsidR="009A613E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общего мнения.</w:t>
      </w:r>
    </w:p>
    <w:p w:rsidR="00D66319" w:rsidRPr="00BC4B4A" w:rsidRDefault="00901B80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 w:rsidRPr="00BC4B4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66319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679A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proofErr w:type="gramEnd"/>
      <w:r w:rsidR="0018679A">
        <w:rPr>
          <w:rFonts w:ascii="Times New Roman" w:hAnsi="Times New Roman" w:cs="Times New Roman"/>
          <w:sz w:val="24"/>
          <w:szCs w:val="24"/>
          <w:lang w:val="ru-RU"/>
        </w:rPr>
        <w:t xml:space="preserve"> формой</w:t>
      </w:r>
      <w:r w:rsidR="0058303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работы Комиссии является заседание.</w:t>
      </w:r>
    </w:p>
    <w:p w:rsidR="00BC4B4A" w:rsidRDefault="00901B80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32617">
        <w:rPr>
          <w:rFonts w:ascii="Times New Roman" w:hAnsi="Times New Roman" w:cs="Times New Roman"/>
          <w:sz w:val="24"/>
          <w:szCs w:val="24"/>
          <w:lang w:val="ru-RU"/>
        </w:rPr>
        <w:t>омиссии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создаются на весь срок полномочий</w:t>
      </w:r>
      <w:r w:rsidR="0049401E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Совета</w:t>
      </w:r>
      <w:r w:rsidR="005326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2617" w:rsidRDefault="00532617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1.8. Направление деятельности Комиссии, разграничение предметов ведения Комиссии утверждается Муниципальным Советом.</w:t>
      </w:r>
    </w:p>
    <w:p w:rsidR="00A34D32" w:rsidRPr="00BC4B4A" w:rsidRDefault="00532617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1.9. Основные задачи </w:t>
      </w:r>
      <w:r w:rsidR="00F23B8C">
        <w:rPr>
          <w:rFonts w:ascii="Times New Roman" w:hAnsi="Times New Roman" w:cs="Times New Roman"/>
          <w:sz w:val="24"/>
          <w:szCs w:val="24"/>
          <w:lang w:val="ru-RU"/>
        </w:rPr>
        <w:t>Комиссии формируются на основе предметов ведения Муниципального Совета.</w:t>
      </w:r>
    </w:p>
    <w:p w:rsidR="00A65E25" w:rsidRPr="00BC4B4A" w:rsidRDefault="00A65E25" w:rsidP="00A65E2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b/>
          <w:sz w:val="24"/>
          <w:szCs w:val="24"/>
          <w:lang w:val="ru-RU"/>
        </w:rPr>
        <w:t>2. ПОРЯДОК ФОРМИРОВАНИЯ КОМИССИИ.</w:t>
      </w:r>
    </w:p>
    <w:p w:rsidR="00A65E25" w:rsidRPr="00BC4B4A" w:rsidRDefault="00A65E25" w:rsidP="00A65E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Pr="00A34D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4D3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739C6" w:rsidRPr="00A34D32">
        <w:rPr>
          <w:rFonts w:ascii="Times New Roman" w:hAnsi="Times New Roman" w:cs="Times New Roman"/>
          <w:sz w:val="24"/>
          <w:szCs w:val="24"/>
          <w:lang w:val="ru-RU"/>
        </w:rPr>
        <w:t>з числа депутатов</w:t>
      </w:r>
      <w:r w:rsidR="00E739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Совет образует </w:t>
      </w:r>
      <w:r w:rsidR="00E739C6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постоянные комиссии:</w:t>
      </w:r>
    </w:p>
    <w:p w:rsidR="00A65E25" w:rsidRPr="00BC4B4A" w:rsidRDefault="00A65E25" w:rsidP="00A65E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-  Бюджетно-финансовая комиссия;</w:t>
      </w:r>
    </w:p>
    <w:p w:rsidR="006E4411" w:rsidRPr="00BC4B4A" w:rsidRDefault="00A65E25" w:rsidP="00A65E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- Комиссия по благоустройству;</w:t>
      </w:r>
    </w:p>
    <w:p w:rsidR="00A65E25" w:rsidRPr="00BC4B4A" w:rsidRDefault="00A65E25" w:rsidP="00A65E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- Комиссия по связям с общественностью, общественными объединениями и СМИ</w:t>
      </w:r>
      <w:r w:rsidR="006E44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34D32" w:rsidRDefault="00125E26" w:rsidP="00A65E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Комиссии входят в структуру Муниципального Совета.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84241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2.3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Вопросы компетенции постоянных комиссий определяются настоящим Положением и изменяются решением Муниципального Совета.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842413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Комиссии фор</w:t>
      </w:r>
      <w:r w:rsidR="006E4411">
        <w:rPr>
          <w:rFonts w:ascii="Times New Roman" w:hAnsi="Times New Roman" w:cs="Times New Roman"/>
          <w:sz w:val="24"/>
          <w:szCs w:val="24"/>
          <w:lang w:val="ru-RU"/>
        </w:rPr>
        <w:t xml:space="preserve">мируются Муниципальным Советом </w:t>
      </w:r>
      <w:r w:rsidR="00842413">
        <w:rPr>
          <w:rFonts w:ascii="Times New Roman" w:hAnsi="Times New Roman" w:cs="Times New Roman"/>
          <w:sz w:val="24"/>
          <w:szCs w:val="24"/>
          <w:lang w:val="ru-RU"/>
        </w:rPr>
        <w:t xml:space="preserve">из числа депутатов на 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срок полномочий Муниципального Совета, формировавшего комиссии.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. Формирование комиссии осуществляется посредством самовыдвижения кандидатуры депутата на основании устного заявления.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32617" w:rsidRDefault="00A34D32" w:rsidP="00A65E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2.6.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оличественный состав </w:t>
      </w:r>
      <w:r w:rsidR="00E739C6">
        <w:rPr>
          <w:rFonts w:ascii="Times New Roman" w:hAnsi="Times New Roman" w:cs="Times New Roman"/>
          <w:sz w:val="24"/>
          <w:szCs w:val="24"/>
          <w:lang w:val="ru-RU"/>
        </w:rPr>
        <w:t>каждой комисси</w:t>
      </w:r>
      <w:r w:rsidR="0053261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739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617">
        <w:rPr>
          <w:rFonts w:ascii="Times New Roman" w:hAnsi="Times New Roman" w:cs="Times New Roman"/>
          <w:sz w:val="24"/>
          <w:szCs w:val="24"/>
          <w:lang w:val="ru-RU"/>
        </w:rPr>
        <w:t>не может быть менее 3-х человек.</w:t>
      </w:r>
    </w:p>
    <w:p w:rsidR="009A4EA6" w:rsidRDefault="00532617" w:rsidP="00A65E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61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Количественный состав каждой комиссии </w:t>
      </w:r>
      <w:r w:rsidR="00E739C6" w:rsidRPr="00532617">
        <w:rPr>
          <w:rFonts w:ascii="Times New Roman" w:hAnsi="Times New Roman" w:cs="Times New Roman"/>
          <w:b/>
          <w:i/>
          <w:sz w:val="24"/>
          <w:szCs w:val="24"/>
          <w:lang w:val="ru-RU"/>
        </w:rPr>
        <w:t>устанавлив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ает Муниципальный Совет, исходя</w:t>
      </w:r>
      <w:r w:rsidR="00E739C6" w:rsidRPr="0053261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из предметов ведения и задач соответствующи</w:t>
      </w:r>
      <w:r w:rsidRPr="0053261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х </w:t>
      </w:r>
      <w:proofErr w:type="gramStart"/>
      <w:r w:rsidRPr="00532617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Комиссий</w:t>
      </w:r>
      <w:proofErr w:type="gramEnd"/>
      <w:r w:rsidRPr="0053261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но не менее 3 человек</w:t>
      </w:r>
      <w:r w:rsidR="00E739C6" w:rsidRPr="00532617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2</w:t>
      </w:r>
      <w:r w:rsidR="00125E26" w:rsidRPr="00BC4B4A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. Депутат Муниципального Совета вправе входить в состав не более трёх постоянных комиссий и быть председателем не более одной постоянной комиссии.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125E26" w:rsidRPr="00BC4B4A">
        <w:rPr>
          <w:rFonts w:ascii="Times New Roman" w:hAnsi="Times New Roman" w:cs="Times New Roman"/>
          <w:sz w:val="24"/>
          <w:szCs w:val="24"/>
          <w:lang w:val="ru-RU"/>
        </w:rPr>
        <w:t>2.8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. Утверждение персонального состава комиссии проводится открытым голосованием, путем поименным голосованием списком. Избранными в состав комиссии  считаются все  кандидаты, входящие в список, поставленной на голосование, если за этот список проголосовало более половины от числа присутствующих на заседании Муниципального Совета. Если открытым голосованием список отклонен, то голосование проходит по каждой кандидатуре из списка.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25E26" w:rsidRPr="00BC4B4A"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. При дополнении численного состава комиссии  или при замене числа комиссии на очередном заседании Муниципального Совета проводится дополнительное утверждение кандидатур и состава комиссии.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125E26" w:rsidRPr="00BC4B4A">
        <w:rPr>
          <w:rFonts w:ascii="Times New Roman" w:hAnsi="Times New Roman" w:cs="Times New Roman"/>
          <w:sz w:val="24"/>
          <w:szCs w:val="24"/>
          <w:lang w:val="ru-RU"/>
        </w:rPr>
        <w:t>2.10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. Комиссия возглавляется председателем, избираемым Муниципальным Советом из числа членов комиссии большинством голосов от числа присутствующих на заседании. Глава муниципального образования не вправе быть председателем постоянной комиссии.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247DF4" w:rsidRPr="00BC4B4A">
        <w:rPr>
          <w:rFonts w:ascii="Times New Roman" w:hAnsi="Times New Roman" w:cs="Times New Roman"/>
          <w:sz w:val="24"/>
          <w:szCs w:val="24"/>
          <w:lang w:val="ru-RU"/>
        </w:rPr>
        <w:t>2.11.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DF4" w:rsidRPr="00BC4B4A">
        <w:rPr>
          <w:rFonts w:ascii="Times New Roman" w:hAnsi="Times New Roman" w:cs="Times New Roman"/>
          <w:sz w:val="24"/>
          <w:szCs w:val="24"/>
          <w:lang w:val="ru-RU"/>
        </w:rPr>
        <w:t>Председатель постоянной комиссии назначает секретаря комиссии из членов комиссии.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3B8C" w:rsidRDefault="00EE3A0C" w:rsidP="00A65E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5E26" w:rsidRPr="00BC4B4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65E25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357A" w:rsidRPr="00BC4B4A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F23B8C">
        <w:rPr>
          <w:rFonts w:ascii="Times New Roman" w:hAnsi="Times New Roman" w:cs="Times New Roman"/>
          <w:sz w:val="24"/>
          <w:szCs w:val="24"/>
          <w:lang w:val="ru-RU"/>
        </w:rPr>
        <w:t>. Полномочия члена Комиссии прекращаются с момента принятия Муниципальным Советом Решения об упразднении комиссии</w:t>
      </w:r>
    </w:p>
    <w:p w:rsidR="00E739C6" w:rsidRDefault="00E739C6" w:rsidP="00A65E2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932628" w:rsidRPr="00BC4B4A" w:rsidRDefault="00A65E25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3B8C">
        <w:rPr>
          <w:rFonts w:ascii="Times New Roman" w:hAnsi="Times New Roman" w:cs="Times New Roman"/>
          <w:sz w:val="24"/>
          <w:szCs w:val="24"/>
          <w:lang w:val="ru-RU"/>
        </w:rPr>
        <w:t xml:space="preserve">2.13.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Совет может принять решение о выведении депутата (в том числе 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>--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председателя) из состава комиссии в следующих случаях: </w:t>
      </w:r>
      <w:r w:rsidR="00EE3A0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пропуск</w:t>
      </w:r>
      <w:r w:rsidR="00F23B8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заседания комиссии более двух раз без уважительной причины;</w:t>
      </w:r>
      <w:r w:rsidR="00932628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- не</w:t>
      </w:r>
      <w:r w:rsidR="00F23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выполнение решений (поручений) постоянной комиссии;</w:t>
      </w:r>
      <w:r w:rsidR="00932628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- в связи со сложением своих полномочий на основании письменного заявления;</w:t>
      </w:r>
      <w:r w:rsidR="002A09B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E739C6">
        <w:rPr>
          <w:rFonts w:ascii="Times New Roman" w:hAnsi="Times New Roman" w:cs="Times New Roman"/>
          <w:sz w:val="24"/>
          <w:szCs w:val="24"/>
          <w:lang w:val="ru-RU"/>
        </w:rPr>
        <w:t>- с момента принятия решения Муниципальным</w:t>
      </w:r>
      <w:r w:rsidR="002A09BC">
        <w:rPr>
          <w:rFonts w:ascii="Times New Roman" w:hAnsi="Times New Roman" w:cs="Times New Roman"/>
          <w:sz w:val="24"/>
          <w:szCs w:val="24"/>
          <w:lang w:val="ru-RU"/>
        </w:rPr>
        <w:t xml:space="preserve"> Советом об упразднении Комиссии                           </w:t>
      </w:r>
      <w:r w:rsidR="00E739C6">
        <w:rPr>
          <w:rFonts w:ascii="Times New Roman" w:hAnsi="Times New Roman" w:cs="Times New Roman"/>
          <w:sz w:val="24"/>
          <w:szCs w:val="24"/>
          <w:lang w:val="ru-RU"/>
        </w:rPr>
        <w:t xml:space="preserve">- по личному </w:t>
      </w:r>
      <w:r w:rsidR="002A09BC">
        <w:rPr>
          <w:rFonts w:ascii="Times New Roman" w:hAnsi="Times New Roman" w:cs="Times New Roman"/>
          <w:sz w:val="24"/>
          <w:szCs w:val="24"/>
          <w:lang w:val="ru-RU"/>
        </w:rPr>
        <w:t xml:space="preserve">заявлению о сложении полномочий                                                                                     </w:t>
      </w:r>
      <w:r w:rsidR="00932628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- по иным основаниям, предусмотренным действующим законодательством.</w:t>
      </w:r>
      <w:r w:rsidR="002A09B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E739C6">
        <w:rPr>
          <w:rFonts w:ascii="Times New Roman" w:hAnsi="Times New Roman" w:cs="Times New Roman"/>
          <w:sz w:val="24"/>
          <w:szCs w:val="24"/>
          <w:lang w:val="ru-RU"/>
        </w:rPr>
        <w:t>Решение о выведении</w:t>
      </w:r>
      <w:r w:rsidR="002A09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9C6" w:rsidRPr="00BC4B4A">
        <w:rPr>
          <w:rFonts w:ascii="Times New Roman" w:hAnsi="Times New Roman" w:cs="Times New Roman"/>
          <w:sz w:val="24"/>
          <w:szCs w:val="24"/>
          <w:lang w:val="ru-RU"/>
        </w:rPr>
        <w:t>депутата (в том числе --председателя) из соста</w:t>
      </w:r>
      <w:r w:rsidR="00E739C6">
        <w:rPr>
          <w:rFonts w:ascii="Times New Roman" w:hAnsi="Times New Roman" w:cs="Times New Roman"/>
          <w:sz w:val="24"/>
          <w:szCs w:val="24"/>
          <w:lang w:val="ru-RU"/>
        </w:rPr>
        <w:t>ва комиссии принимается Муниципальным Советом.</w:t>
      </w:r>
      <w:r w:rsidR="002A09B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2.14</w:t>
      </w:r>
      <w:r w:rsidR="00181DE6" w:rsidRPr="00BC4B4A">
        <w:rPr>
          <w:rFonts w:ascii="Times New Roman" w:hAnsi="Times New Roman" w:cs="Times New Roman"/>
          <w:sz w:val="24"/>
          <w:szCs w:val="24"/>
          <w:lang w:val="ru-RU"/>
        </w:rPr>
        <w:t>. Любой депутат имеет право при</w:t>
      </w:r>
      <w:r w:rsidR="00E739C6">
        <w:rPr>
          <w:rFonts w:ascii="Times New Roman" w:hAnsi="Times New Roman" w:cs="Times New Roman"/>
          <w:sz w:val="24"/>
          <w:szCs w:val="24"/>
          <w:lang w:val="ru-RU"/>
        </w:rPr>
        <w:t xml:space="preserve">нимать участие в работе комиссий членом которой он не является </w:t>
      </w:r>
      <w:r w:rsidR="00181DE6" w:rsidRPr="00BC4B4A">
        <w:rPr>
          <w:rFonts w:ascii="Times New Roman" w:hAnsi="Times New Roman" w:cs="Times New Roman"/>
          <w:sz w:val="24"/>
          <w:szCs w:val="24"/>
          <w:lang w:val="ru-RU"/>
        </w:rPr>
        <w:t>с правом совещательного голоса.</w:t>
      </w:r>
    </w:p>
    <w:p w:rsidR="0058303C" w:rsidRPr="00BC4B4A" w:rsidRDefault="002B782A" w:rsidP="002B782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58303C" w:rsidRPr="00BC4B4A">
        <w:rPr>
          <w:rFonts w:ascii="Times New Roman" w:hAnsi="Times New Roman" w:cs="Times New Roman"/>
          <w:b/>
          <w:sz w:val="24"/>
          <w:szCs w:val="24"/>
          <w:lang w:val="ru-RU"/>
        </w:rPr>
        <w:t>. О</w:t>
      </w:r>
      <w:r w:rsidR="00780EDF" w:rsidRPr="00BC4B4A">
        <w:rPr>
          <w:rFonts w:ascii="Times New Roman" w:hAnsi="Times New Roman" w:cs="Times New Roman"/>
          <w:b/>
          <w:sz w:val="24"/>
          <w:szCs w:val="24"/>
          <w:lang w:val="ru-RU"/>
        </w:rPr>
        <w:t>СНОВНЫЕ ЦЕЛИ ОБРАЗОВАНИЯ КОМИССИИ.</w:t>
      </w:r>
    </w:p>
    <w:p w:rsidR="00AF240D" w:rsidRPr="00BC4B4A" w:rsidRDefault="002B782A" w:rsidP="004950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351E65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рассмотрение проектов решений и иных правовых актов представительного органа </w:t>
      </w:r>
      <w:r w:rsidR="006F76AB">
        <w:rPr>
          <w:rFonts w:ascii="Times New Roman" w:hAnsi="Times New Roman" w:cs="Times New Roman"/>
          <w:sz w:val="24"/>
          <w:szCs w:val="24"/>
          <w:lang w:val="ru-RU"/>
        </w:rPr>
        <w:t>местного самоуправления, касающиеся предметов их ведения.</w:t>
      </w:r>
      <w:r w:rsidR="00300A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58303C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51E65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03C" w:rsidRPr="00BC4B4A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заключений по проектам решений.</w:t>
      </w:r>
      <w:r w:rsidR="00300A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58303C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51E65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03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Внесение проектов решений на рассмотрение Муниципального Совета. </w:t>
      </w:r>
      <w:r w:rsidR="00300A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8303C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51E65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03C" w:rsidRPr="00BC4B4A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проектов планов и программ экономического и социального развития муниципального образования.</w:t>
      </w:r>
      <w:r w:rsidR="00300A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>.5.</w:t>
      </w:r>
      <w:r w:rsidR="00351E65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>Участие в подготовке и проведении публичных слушаний.</w:t>
      </w:r>
      <w:r w:rsidR="00300A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>.6.</w:t>
      </w:r>
      <w:r w:rsidR="00351E65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941" w:rsidRPr="00BC4B4A">
        <w:rPr>
          <w:rFonts w:ascii="Times New Roman" w:hAnsi="Times New Roman" w:cs="Times New Roman"/>
          <w:sz w:val="24"/>
          <w:szCs w:val="24"/>
          <w:lang w:val="ru-RU"/>
        </w:rPr>
        <w:t>Решение организационных вопросов.</w:t>
      </w:r>
    </w:p>
    <w:p w:rsidR="0064727B" w:rsidRPr="00BC4B4A" w:rsidRDefault="0049506B" w:rsidP="0049506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966E8" w:rsidRPr="00BC4B4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E29FD" w:rsidRPr="00BC4B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966E8" w:rsidRPr="00BC4B4A">
        <w:rPr>
          <w:rFonts w:ascii="Times New Roman" w:hAnsi="Times New Roman" w:cs="Times New Roman"/>
          <w:b/>
          <w:sz w:val="24"/>
          <w:szCs w:val="24"/>
          <w:lang w:val="ru-RU"/>
        </w:rPr>
        <w:t>ПОРЯДОК ДЕЯТЕЛЬНОСТИ КОМИССИИ.</w:t>
      </w:r>
    </w:p>
    <w:p w:rsidR="003575D1" w:rsidRPr="00BC4B4A" w:rsidRDefault="0049506B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1A229A" w:rsidRPr="00BC4B4A">
        <w:rPr>
          <w:rFonts w:ascii="Times New Roman" w:hAnsi="Times New Roman" w:cs="Times New Roman"/>
          <w:sz w:val="24"/>
          <w:szCs w:val="24"/>
          <w:lang w:val="ru-RU"/>
        </w:rPr>
        <w:t>.1. К</w:t>
      </w:r>
      <w:r w:rsidR="003E29FD" w:rsidRPr="00BC4B4A">
        <w:rPr>
          <w:rFonts w:ascii="Times New Roman" w:hAnsi="Times New Roman" w:cs="Times New Roman"/>
          <w:sz w:val="24"/>
          <w:szCs w:val="24"/>
          <w:lang w:val="ru-RU"/>
        </w:rPr>
        <w:t>омиссии работают в соответствии с законодательством Российской Федерации, Уставом муниципального образования, настоящим Положением, муниципальными правовыми актами Муниципального Совета, а также в соответствии с собственными решениями и планами работы.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4</w:t>
      </w:r>
      <w:r w:rsidR="003E29FD" w:rsidRPr="00BC4B4A">
        <w:rPr>
          <w:rFonts w:ascii="Times New Roman" w:hAnsi="Times New Roman" w:cs="Times New Roman"/>
          <w:sz w:val="24"/>
          <w:szCs w:val="24"/>
          <w:lang w:val="ru-RU"/>
        </w:rPr>
        <w:t>.2. График и порядок работы комиссии определяется комиссией самостоятельно.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4</w:t>
      </w:r>
      <w:r w:rsidR="003E29FD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.3. Заседания комиссии, за исключением случаев, когда комиссия принимает решение </w:t>
      </w:r>
      <w:r w:rsidR="00E841CA" w:rsidRPr="00BC4B4A">
        <w:rPr>
          <w:rFonts w:ascii="Times New Roman" w:hAnsi="Times New Roman" w:cs="Times New Roman"/>
          <w:sz w:val="24"/>
          <w:szCs w:val="24"/>
          <w:lang w:val="ru-RU"/>
        </w:rPr>
        <w:t>о проведении закрытого заседания, является открытым.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4</w:t>
      </w:r>
      <w:r w:rsidR="00E841CA" w:rsidRPr="00BC4B4A">
        <w:rPr>
          <w:rFonts w:ascii="Times New Roman" w:hAnsi="Times New Roman" w:cs="Times New Roman"/>
          <w:sz w:val="24"/>
          <w:szCs w:val="24"/>
          <w:lang w:val="ru-RU"/>
        </w:rPr>
        <w:t>.4. В случае невозможности присутствия на заседании комиссии член комиссии обязан заранее уведомить об этом председателя комиссии.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4</w:t>
      </w:r>
      <w:r w:rsidR="00E841CA" w:rsidRPr="00BC4B4A">
        <w:rPr>
          <w:rFonts w:ascii="Times New Roman" w:hAnsi="Times New Roman" w:cs="Times New Roman"/>
          <w:sz w:val="24"/>
          <w:szCs w:val="24"/>
          <w:lang w:val="ru-RU"/>
        </w:rPr>
        <w:t>.5. Комиссии по своей инициативе, а также по поручению Муници</w:t>
      </w:r>
      <w:r w:rsidR="00FD6108" w:rsidRPr="00BC4B4A">
        <w:rPr>
          <w:rFonts w:ascii="Times New Roman" w:hAnsi="Times New Roman" w:cs="Times New Roman"/>
          <w:sz w:val="24"/>
          <w:szCs w:val="24"/>
          <w:lang w:val="ru-RU"/>
        </w:rPr>
        <w:t>пального Совета могут проводить совместные заседания и выездные заседания.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4</w:t>
      </w:r>
      <w:r w:rsidR="00E841CA" w:rsidRPr="00BC4B4A">
        <w:rPr>
          <w:rFonts w:ascii="Times New Roman" w:hAnsi="Times New Roman" w:cs="Times New Roman"/>
          <w:sz w:val="24"/>
          <w:szCs w:val="24"/>
          <w:lang w:val="ru-RU"/>
        </w:rPr>
        <w:t>.6. Все члены комиссии имеют равные права и участвуют в заседаниях с правом решающего голоса. С правом совещательного голоса в зас</w:t>
      </w:r>
      <w:r w:rsidR="0018679A">
        <w:rPr>
          <w:rFonts w:ascii="Times New Roman" w:hAnsi="Times New Roman" w:cs="Times New Roman"/>
          <w:sz w:val="24"/>
          <w:szCs w:val="24"/>
          <w:lang w:val="ru-RU"/>
        </w:rPr>
        <w:t xml:space="preserve">еданиях могут принимать участие </w:t>
      </w:r>
      <w:proofErr w:type="gramStart"/>
      <w:r w:rsidR="00E841CA" w:rsidRPr="00BC4B4A">
        <w:rPr>
          <w:rFonts w:ascii="Times New Roman" w:hAnsi="Times New Roman" w:cs="Times New Roman"/>
          <w:sz w:val="24"/>
          <w:szCs w:val="24"/>
          <w:lang w:val="ru-RU"/>
        </w:rPr>
        <w:t>депутаты</w:t>
      </w:r>
      <w:proofErr w:type="gramEnd"/>
      <w:r w:rsidR="006F76AB">
        <w:rPr>
          <w:rFonts w:ascii="Times New Roman" w:hAnsi="Times New Roman" w:cs="Times New Roman"/>
          <w:sz w:val="24"/>
          <w:szCs w:val="24"/>
          <w:lang w:val="ru-RU"/>
        </w:rPr>
        <w:t xml:space="preserve"> не являющиеся членами данной комиссии.</w:t>
      </w:r>
      <w:r w:rsidR="00E841CA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4</w:t>
      </w:r>
      <w:r w:rsidR="00CB457C" w:rsidRPr="00BC4B4A">
        <w:rPr>
          <w:rFonts w:ascii="Times New Roman" w:hAnsi="Times New Roman" w:cs="Times New Roman"/>
          <w:sz w:val="24"/>
          <w:szCs w:val="24"/>
          <w:lang w:val="ru-RU"/>
        </w:rPr>
        <w:t>.7. Решения комиссии принимаются простым большинством голосов присутствующих на заседании членов.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4</w:t>
      </w:r>
      <w:r w:rsidR="00FD6108" w:rsidRPr="00BC4B4A">
        <w:rPr>
          <w:rFonts w:ascii="Times New Roman" w:hAnsi="Times New Roman" w:cs="Times New Roman"/>
          <w:sz w:val="24"/>
          <w:szCs w:val="24"/>
          <w:lang w:val="ru-RU"/>
        </w:rPr>
        <w:t>.8. Ч</w:t>
      </w:r>
      <w:r w:rsidR="00CB457C" w:rsidRPr="00BC4B4A">
        <w:rPr>
          <w:rFonts w:ascii="Times New Roman" w:hAnsi="Times New Roman" w:cs="Times New Roman"/>
          <w:sz w:val="24"/>
          <w:szCs w:val="24"/>
          <w:lang w:val="ru-RU"/>
        </w:rPr>
        <w:t>лены комиссии по её поручению или по своей инициативе готовят вопросы, относящиеся к сфере деятельности комиссии, готовят по ним предложения, проекты решения, вносят свои предложения на заседание комиссии.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4</w:t>
      </w:r>
      <w:r w:rsidR="00CB457C" w:rsidRPr="00BC4B4A">
        <w:rPr>
          <w:rFonts w:ascii="Times New Roman" w:hAnsi="Times New Roman" w:cs="Times New Roman"/>
          <w:sz w:val="24"/>
          <w:szCs w:val="24"/>
          <w:lang w:val="ru-RU"/>
        </w:rPr>
        <w:t>.9. Член комиссии, предложение которого не получило поддержки в комиссии, может внести их на рассмотрение Муниципального Совета при обсуждении данного вопроса в порядке установленным Регламентом.</w:t>
      </w:r>
      <w:r w:rsidR="001867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4.10. Секретарь К</w:t>
      </w:r>
      <w:r w:rsidR="003575D1">
        <w:rPr>
          <w:rFonts w:ascii="Times New Roman" w:hAnsi="Times New Roman" w:cs="Times New Roman"/>
          <w:sz w:val="24"/>
          <w:szCs w:val="24"/>
          <w:lang w:val="ru-RU"/>
        </w:rPr>
        <w:t>омиссии подгот</w:t>
      </w:r>
      <w:r w:rsidR="0018679A">
        <w:rPr>
          <w:rFonts w:ascii="Times New Roman" w:hAnsi="Times New Roman" w:cs="Times New Roman"/>
          <w:sz w:val="24"/>
          <w:szCs w:val="24"/>
          <w:lang w:val="ru-RU"/>
        </w:rPr>
        <w:t>авливает материалы к заседанию К</w:t>
      </w:r>
      <w:r w:rsidR="003575D1">
        <w:rPr>
          <w:rFonts w:ascii="Times New Roman" w:hAnsi="Times New Roman" w:cs="Times New Roman"/>
          <w:sz w:val="24"/>
          <w:szCs w:val="24"/>
          <w:lang w:val="ru-RU"/>
        </w:rPr>
        <w:t>омиссии, ведет протоколирование заседания, отвечает за сохраннос</w:t>
      </w:r>
      <w:r w:rsidR="0018679A">
        <w:rPr>
          <w:rFonts w:ascii="Times New Roman" w:hAnsi="Times New Roman" w:cs="Times New Roman"/>
          <w:sz w:val="24"/>
          <w:szCs w:val="24"/>
          <w:lang w:val="ru-RU"/>
        </w:rPr>
        <w:t>ть и ведение документов</w:t>
      </w:r>
      <w:r w:rsidR="003575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1FDE">
        <w:rPr>
          <w:rFonts w:ascii="Times New Roman" w:hAnsi="Times New Roman" w:cs="Times New Roman"/>
          <w:sz w:val="24"/>
          <w:szCs w:val="24"/>
          <w:lang w:val="ru-RU"/>
        </w:rPr>
        <w:t xml:space="preserve"> При окончании </w:t>
      </w:r>
      <w:r w:rsidR="001A1FD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полномочий комиссии передает планы работы,</w:t>
      </w:r>
      <w:r w:rsidR="0018679A">
        <w:rPr>
          <w:rFonts w:ascii="Times New Roman" w:hAnsi="Times New Roman" w:cs="Times New Roman"/>
          <w:sz w:val="24"/>
          <w:szCs w:val="24"/>
          <w:lang w:val="ru-RU"/>
        </w:rPr>
        <w:t xml:space="preserve"> протоколы и отчеты комиссии в Муниципальный С</w:t>
      </w:r>
      <w:r w:rsidR="001A1FDE">
        <w:rPr>
          <w:rFonts w:ascii="Times New Roman" w:hAnsi="Times New Roman" w:cs="Times New Roman"/>
          <w:sz w:val="24"/>
          <w:szCs w:val="24"/>
          <w:lang w:val="ru-RU"/>
        </w:rPr>
        <w:t>овет.</w:t>
      </w:r>
      <w:r w:rsidR="003575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457C" w:rsidRPr="00BC4B4A" w:rsidRDefault="0049506B" w:rsidP="0049506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440AE0" w:rsidRPr="00BC4B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2966E8" w:rsidRPr="00BC4B4A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КОМИССИ.</w:t>
      </w:r>
    </w:p>
    <w:p w:rsidR="00134345" w:rsidRDefault="005E47C2" w:rsidP="00647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34345" w:rsidRPr="00BC4B4A">
        <w:rPr>
          <w:rFonts w:ascii="Times New Roman" w:hAnsi="Times New Roman" w:cs="Times New Roman"/>
          <w:sz w:val="24"/>
          <w:szCs w:val="24"/>
          <w:lang w:val="ru-RU"/>
        </w:rPr>
        <w:t>.1. Р</w:t>
      </w:r>
      <w:r w:rsidR="00440AE0" w:rsidRPr="00BC4B4A">
        <w:rPr>
          <w:rFonts w:ascii="Times New Roman" w:hAnsi="Times New Roman" w:cs="Times New Roman"/>
          <w:sz w:val="24"/>
          <w:szCs w:val="24"/>
          <w:lang w:val="ru-RU"/>
        </w:rPr>
        <w:t>уководит раб</w:t>
      </w:r>
      <w:r w:rsidR="00FD6108" w:rsidRPr="00BC4B4A">
        <w:rPr>
          <w:rFonts w:ascii="Times New Roman" w:hAnsi="Times New Roman" w:cs="Times New Roman"/>
          <w:sz w:val="24"/>
          <w:szCs w:val="24"/>
          <w:lang w:val="ru-RU"/>
        </w:rPr>
        <w:t>отой комиссии в соответствии с П</w:t>
      </w:r>
      <w:r w:rsidR="00440AE0" w:rsidRPr="00BC4B4A">
        <w:rPr>
          <w:rFonts w:ascii="Times New Roman" w:hAnsi="Times New Roman" w:cs="Times New Roman"/>
          <w:sz w:val="24"/>
          <w:szCs w:val="24"/>
          <w:lang w:val="ru-RU"/>
        </w:rPr>
        <w:t>оложениями и предметами ведения.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5</w:t>
      </w:r>
      <w:r w:rsidR="00440AE0" w:rsidRPr="00BC4B4A">
        <w:rPr>
          <w:rFonts w:ascii="Times New Roman" w:hAnsi="Times New Roman" w:cs="Times New Roman"/>
          <w:sz w:val="24"/>
          <w:szCs w:val="24"/>
          <w:lang w:val="ru-RU"/>
        </w:rPr>
        <w:t>.2. Председательствует на заседаниях комиссии.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5</w:t>
      </w:r>
      <w:r w:rsidR="0075342D" w:rsidRPr="00BC4B4A">
        <w:rPr>
          <w:rFonts w:ascii="Times New Roman" w:hAnsi="Times New Roman" w:cs="Times New Roman"/>
          <w:sz w:val="24"/>
          <w:szCs w:val="24"/>
          <w:lang w:val="ru-RU"/>
        </w:rPr>
        <w:t>.3. Председатель комиссии: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B85E09" w:rsidRPr="00BC4B4A">
        <w:rPr>
          <w:rFonts w:ascii="Times New Roman" w:hAnsi="Times New Roman" w:cs="Times New Roman"/>
          <w:sz w:val="24"/>
          <w:szCs w:val="24"/>
          <w:lang w:val="ru-RU"/>
        </w:rPr>
        <w:t>- организует подготовку материалов к заседаниям комиссии;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75342D" w:rsidRPr="00BC4B4A">
        <w:rPr>
          <w:rFonts w:ascii="Times New Roman" w:hAnsi="Times New Roman" w:cs="Times New Roman"/>
          <w:sz w:val="24"/>
          <w:szCs w:val="24"/>
          <w:lang w:val="ru-RU"/>
        </w:rPr>
        <w:t>- планирует работу комиссии;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75342D" w:rsidRPr="00BC4B4A">
        <w:rPr>
          <w:rFonts w:ascii="Times New Roman" w:hAnsi="Times New Roman" w:cs="Times New Roman"/>
          <w:sz w:val="24"/>
          <w:szCs w:val="24"/>
          <w:lang w:val="ru-RU"/>
        </w:rPr>
        <w:t>- контролирует выполнение планов работы комиссии;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75342D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- информирует членов комиссии о результатах рассмотрения рекомендаций комиссии и о </w:t>
      </w:r>
      <w:r w:rsidR="005B0013" w:rsidRPr="00BC4B4A">
        <w:rPr>
          <w:rFonts w:ascii="Times New Roman" w:hAnsi="Times New Roman" w:cs="Times New Roman"/>
          <w:sz w:val="24"/>
          <w:szCs w:val="24"/>
          <w:lang w:val="ru-RU"/>
        </w:rPr>
        <w:t>принятых по ним мерах;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5B0013" w:rsidRPr="00BC4B4A">
        <w:rPr>
          <w:rFonts w:ascii="Times New Roman" w:hAnsi="Times New Roman" w:cs="Times New Roman"/>
          <w:sz w:val="24"/>
          <w:szCs w:val="24"/>
          <w:lang w:val="ru-RU"/>
        </w:rPr>
        <w:t>- ведет заседание комиссии;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5B0013" w:rsidRPr="00BC4B4A">
        <w:rPr>
          <w:rFonts w:ascii="Times New Roman" w:hAnsi="Times New Roman" w:cs="Times New Roman"/>
          <w:sz w:val="24"/>
          <w:szCs w:val="24"/>
          <w:lang w:val="ru-RU"/>
        </w:rPr>
        <w:t>- организует контроль за исполнением решений Муниципального Совета по вопросам, входящим в компетенцию комиссии;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="005B0013" w:rsidRPr="00BC4B4A">
        <w:rPr>
          <w:rFonts w:ascii="Times New Roman" w:hAnsi="Times New Roman" w:cs="Times New Roman"/>
          <w:sz w:val="24"/>
          <w:szCs w:val="24"/>
          <w:lang w:val="ru-RU"/>
        </w:rPr>
        <w:t>- дает поручения членам комиссии;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5B0013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- отчитывается о работе комиссии на </w:t>
      </w:r>
      <w:r w:rsidR="00B85E09" w:rsidRPr="00BC4B4A">
        <w:rPr>
          <w:rFonts w:ascii="Times New Roman" w:hAnsi="Times New Roman" w:cs="Times New Roman"/>
          <w:sz w:val="24"/>
          <w:szCs w:val="24"/>
          <w:lang w:val="ru-RU"/>
        </w:rPr>
        <w:t>ее заседаниях и</w:t>
      </w:r>
      <w:r w:rsidR="005B0013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заседаниях Муниципального Совета.</w:t>
      </w:r>
      <w:r w:rsidR="0026739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B85E09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8679A">
        <w:rPr>
          <w:rFonts w:ascii="Times New Roman" w:hAnsi="Times New Roman" w:cs="Times New Roman"/>
          <w:sz w:val="24"/>
          <w:szCs w:val="24"/>
          <w:lang w:val="ru-RU"/>
        </w:rPr>
        <w:t>ведет документацию</w:t>
      </w:r>
      <w:r w:rsidR="0068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5E09" w:rsidRPr="00BC4B4A">
        <w:rPr>
          <w:rFonts w:ascii="Times New Roman" w:hAnsi="Times New Roman" w:cs="Times New Roman"/>
          <w:sz w:val="24"/>
          <w:szCs w:val="24"/>
          <w:lang w:val="ru-RU"/>
        </w:rPr>
        <w:t>комиссии;</w:t>
      </w:r>
      <w:r w:rsidR="0026739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B85E09" w:rsidRPr="00BC4B4A">
        <w:rPr>
          <w:rFonts w:ascii="Times New Roman" w:hAnsi="Times New Roman" w:cs="Times New Roman"/>
          <w:sz w:val="24"/>
          <w:szCs w:val="24"/>
          <w:lang w:val="ru-RU"/>
        </w:rPr>
        <w:t>- о</w:t>
      </w:r>
      <w:r w:rsidR="00440AE0" w:rsidRPr="00BC4B4A">
        <w:rPr>
          <w:rFonts w:ascii="Times New Roman" w:hAnsi="Times New Roman" w:cs="Times New Roman"/>
          <w:sz w:val="24"/>
          <w:szCs w:val="24"/>
          <w:lang w:val="ru-RU"/>
        </w:rPr>
        <w:t>рганизует прием гражд</w:t>
      </w:r>
      <w:r w:rsidR="006F76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8679A">
        <w:rPr>
          <w:rFonts w:ascii="Times New Roman" w:hAnsi="Times New Roman" w:cs="Times New Roman"/>
          <w:sz w:val="24"/>
          <w:szCs w:val="24"/>
          <w:lang w:val="ru-RU"/>
        </w:rPr>
        <w:t xml:space="preserve">н по вопросам ведения комиссии;                                                                   </w:t>
      </w:r>
      <w:r w:rsidR="006F76AB">
        <w:rPr>
          <w:rFonts w:ascii="Times New Roman" w:hAnsi="Times New Roman" w:cs="Times New Roman"/>
          <w:sz w:val="24"/>
          <w:szCs w:val="24"/>
          <w:lang w:val="ru-RU"/>
        </w:rPr>
        <w:t>- осуще</w:t>
      </w:r>
      <w:r w:rsidR="0018679A">
        <w:rPr>
          <w:rFonts w:ascii="Times New Roman" w:hAnsi="Times New Roman" w:cs="Times New Roman"/>
          <w:sz w:val="24"/>
          <w:szCs w:val="24"/>
          <w:lang w:val="ru-RU"/>
        </w:rPr>
        <w:t>ствляет руководство деятельностью</w:t>
      </w:r>
      <w:r w:rsidR="006F76AB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и несет персональную ответственность за выполнение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 xml:space="preserve"> возложенных на комиссию задач;                                                                                           </w:t>
      </w:r>
      <w:r w:rsidR="006F76AB">
        <w:rPr>
          <w:rFonts w:ascii="Times New Roman" w:hAnsi="Times New Roman" w:cs="Times New Roman"/>
          <w:sz w:val="24"/>
          <w:szCs w:val="24"/>
          <w:lang w:val="ru-RU"/>
        </w:rPr>
        <w:t>- подписывает от имени комиссии документы, входящие в ком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F76AB">
        <w:rPr>
          <w:rFonts w:ascii="Times New Roman" w:hAnsi="Times New Roman" w:cs="Times New Roman"/>
          <w:sz w:val="24"/>
          <w:szCs w:val="24"/>
          <w:lang w:val="ru-RU"/>
        </w:rPr>
        <w:t>етенцию комиссии</w:t>
      </w:r>
      <w:r w:rsidR="0026739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85E09" w:rsidRPr="00BC4B4A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134345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6FFC" w:rsidRPr="00BC4B4A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 осуществляет свою деятельность на непостоянной основе, за исключением Комиссии председатель которой работает на постоянной основе.</w:t>
      </w:r>
    </w:p>
    <w:p w:rsidR="006845A1" w:rsidRPr="00BC4B4A" w:rsidRDefault="006845A1" w:rsidP="006472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0AE0" w:rsidRPr="00BC4B4A" w:rsidRDefault="003575D1" w:rsidP="00C466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2966E8" w:rsidRPr="00BC4B4A">
        <w:rPr>
          <w:rFonts w:ascii="Times New Roman" w:hAnsi="Times New Roman" w:cs="Times New Roman"/>
          <w:b/>
          <w:sz w:val="24"/>
          <w:szCs w:val="24"/>
          <w:lang w:val="ru-RU"/>
        </w:rPr>
        <w:t>. ПОЛНОМОЧИЯ КОМИССИИ.</w:t>
      </w:r>
    </w:p>
    <w:p w:rsidR="004701D3" w:rsidRPr="00BC4B4A" w:rsidRDefault="00C4660C" w:rsidP="00BC4B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46AAA" w:rsidRPr="00BC4B4A">
        <w:rPr>
          <w:rFonts w:ascii="Times New Roman" w:hAnsi="Times New Roman" w:cs="Times New Roman"/>
          <w:sz w:val="24"/>
          <w:szCs w:val="24"/>
          <w:lang w:val="ru-RU"/>
        </w:rPr>
        <w:t>.1. Комиссия</w:t>
      </w:r>
      <w:r w:rsidR="00440AE0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Совета: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1A1FDE">
        <w:rPr>
          <w:rFonts w:ascii="Times New Roman" w:hAnsi="Times New Roman" w:cs="Times New Roman"/>
          <w:sz w:val="24"/>
          <w:szCs w:val="24"/>
          <w:lang w:val="ru-RU"/>
        </w:rPr>
        <w:t xml:space="preserve"> - участвуе</w:t>
      </w:r>
      <w:r w:rsidR="0049362C" w:rsidRPr="00BC4B4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40AE0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6108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40AE0" w:rsidRPr="00BC4B4A">
        <w:rPr>
          <w:rFonts w:ascii="Times New Roman" w:hAnsi="Times New Roman" w:cs="Times New Roman"/>
          <w:sz w:val="24"/>
          <w:szCs w:val="24"/>
          <w:lang w:val="ru-RU"/>
        </w:rPr>
        <w:t>разработке правовых актов органов местного самоу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>правления Муниципального Совета;</w:t>
      </w:r>
      <w:r w:rsidR="00D46AAA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1A1FDE"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="00D46AAA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62C" w:rsidRPr="00BC4B4A">
        <w:rPr>
          <w:rFonts w:ascii="Times New Roman" w:hAnsi="Times New Roman" w:cs="Times New Roman"/>
          <w:sz w:val="24"/>
          <w:szCs w:val="24"/>
          <w:lang w:val="ru-RU"/>
        </w:rPr>
        <w:t>пределах своей компетенции контролирует выполнение решений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Совета;         -</w:t>
      </w:r>
      <w:r w:rsidR="001A1F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46AAA" w:rsidRPr="00BC4B4A">
        <w:rPr>
          <w:rFonts w:ascii="Times New Roman" w:hAnsi="Times New Roman" w:cs="Times New Roman"/>
          <w:sz w:val="24"/>
          <w:szCs w:val="24"/>
          <w:lang w:val="ru-RU"/>
        </w:rPr>
        <w:t>ыполняе</w:t>
      </w:r>
      <w:r w:rsidR="0049362C" w:rsidRPr="00BC4B4A">
        <w:rPr>
          <w:rFonts w:ascii="Times New Roman" w:hAnsi="Times New Roman" w:cs="Times New Roman"/>
          <w:sz w:val="24"/>
          <w:szCs w:val="24"/>
          <w:lang w:val="ru-RU"/>
        </w:rPr>
        <w:t>т поручения Муниципального Совета и Г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 xml:space="preserve">лавы муниципального образования;                    </w:t>
      </w:r>
      <w:r w:rsidR="00D46AAA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FD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D46AAA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беспечивает рассмотрение </w:t>
      </w:r>
      <w:r w:rsidR="0049362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поступившие в адрес комиссии предложения, жалобы, заявления, принимают меры к их правильному и своевременному разрешению.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6</w:t>
      </w:r>
      <w:r w:rsidR="002966E8" w:rsidRPr="00BC4B4A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62C" w:rsidRPr="00BC4B4A">
        <w:rPr>
          <w:rFonts w:ascii="Times New Roman" w:hAnsi="Times New Roman" w:cs="Times New Roman"/>
          <w:sz w:val="24"/>
          <w:szCs w:val="24"/>
          <w:lang w:val="ru-RU"/>
        </w:rPr>
        <w:t>Комиссия Муниципального Света в праве: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49362C" w:rsidRPr="00BC4B4A">
        <w:rPr>
          <w:rFonts w:ascii="Times New Roman" w:hAnsi="Times New Roman" w:cs="Times New Roman"/>
          <w:sz w:val="24"/>
          <w:szCs w:val="24"/>
          <w:lang w:val="ru-RU"/>
        </w:rPr>
        <w:t>ребовать от органов местного самоуправления и их должностных лиц пред</w:t>
      </w:r>
      <w:r w:rsidR="004701D3" w:rsidRPr="00BC4B4A">
        <w:rPr>
          <w:rFonts w:ascii="Times New Roman" w:hAnsi="Times New Roman" w:cs="Times New Roman"/>
          <w:sz w:val="24"/>
          <w:szCs w:val="24"/>
          <w:lang w:val="ru-RU"/>
        </w:rPr>
        <w:t>оставления</w:t>
      </w:r>
      <w:r w:rsidR="0049362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необходимых документов по вопросам, относящимся к сфере их деятельности;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>- з</w:t>
      </w:r>
      <w:r w:rsidR="0049362C" w:rsidRPr="00BC4B4A">
        <w:rPr>
          <w:rFonts w:ascii="Times New Roman" w:hAnsi="Times New Roman" w:cs="Times New Roman"/>
          <w:sz w:val="24"/>
          <w:szCs w:val="24"/>
          <w:lang w:val="ru-RU"/>
        </w:rPr>
        <w:t>аслушивать на своих заседаниях доклады, отчеты и сообщения руководителей структурных подразделений</w:t>
      </w:r>
      <w:r w:rsidR="00E8001D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Местной Администрации по вопросам, относящимся к сфере деятельности комиссии;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E8001D" w:rsidRPr="00BC4B4A">
        <w:rPr>
          <w:rFonts w:ascii="Times New Roman" w:hAnsi="Times New Roman" w:cs="Times New Roman"/>
          <w:sz w:val="24"/>
          <w:szCs w:val="24"/>
          <w:lang w:val="ru-RU"/>
        </w:rPr>
        <w:t>риглашать руководителей или  представителей структурных подразделений Местной Администрации на заседание комиссии  для представления разъяснений по рассматриваемым вопросам.</w:t>
      </w:r>
    </w:p>
    <w:p w:rsidR="00E8001D" w:rsidRPr="00BC4B4A" w:rsidRDefault="004701D3" w:rsidP="004701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E8001D" w:rsidRPr="00BC4B4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966E8" w:rsidRPr="00BC4B4A">
        <w:rPr>
          <w:rFonts w:ascii="Times New Roman" w:hAnsi="Times New Roman" w:cs="Times New Roman"/>
          <w:b/>
          <w:sz w:val="24"/>
          <w:szCs w:val="24"/>
          <w:lang w:val="ru-RU"/>
        </w:rPr>
        <w:t>ПРЕДМЕТЫ ВЕДЕНИЯ ПОСТОЯННЫХ КОМИССИЙ.</w:t>
      </w:r>
    </w:p>
    <w:p w:rsidR="00E8001D" w:rsidRPr="00BC4B4A" w:rsidRDefault="004701D3" w:rsidP="004170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</w:t>
      </w:r>
      <w:r w:rsidR="005F415D" w:rsidRPr="00BC4B4A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E8001D" w:rsidRPr="00BC4B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8001D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66E8" w:rsidRPr="00BC4B4A">
        <w:rPr>
          <w:rFonts w:ascii="Times New Roman" w:hAnsi="Times New Roman" w:cs="Times New Roman"/>
          <w:b/>
          <w:sz w:val="24"/>
          <w:szCs w:val="24"/>
          <w:lang w:val="ru-RU"/>
        </w:rPr>
        <w:t>БЮДЖЕТНО-ФИНАНСОВАЯ КОМИССИЯ.</w:t>
      </w:r>
    </w:p>
    <w:p w:rsidR="002A6CD4" w:rsidRPr="00BC4B4A" w:rsidRDefault="00E8001D" w:rsidP="00E800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A6CD4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разработке </w:t>
      </w:r>
      <w:r w:rsidR="00C9203D" w:rsidRPr="00BC4B4A">
        <w:rPr>
          <w:rFonts w:ascii="Times New Roman" w:hAnsi="Times New Roman" w:cs="Times New Roman"/>
          <w:sz w:val="24"/>
          <w:szCs w:val="24"/>
          <w:lang w:val="ru-RU"/>
        </w:rPr>
        <w:t>«Положения о бюджетном процессе муниципального образования и внесение в него изменений в соответствии с действующим законодательством».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C9203D" w:rsidRPr="00BC4B4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2A6CD4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03D" w:rsidRPr="00BC4B4A">
        <w:rPr>
          <w:rFonts w:ascii="Times New Roman" w:hAnsi="Times New Roman" w:cs="Times New Roman"/>
          <w:sz w:val="24"/>
          <w:szCs w:val="24"/>
          <w:lang w:val="ru-RU"/>
        </w:rPr>
        <w:t>Участие в формировании проекта бюджета муниципального</w:t>
      </w:r>
      <w:r w:rsidR="002A6CD4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всех документов, п</w:t>
      </w:r>
      <w:r w:rsidR="00C9203D" w:rsidRPr="00BC4B4A">
        <w:rPr>
          <w:rFonts w:ascii="Times New Roman" w:hAnsi="Times New Roman" w:cs="Times New Roman"/>
          <w:sz w:val="24"/>
          <w:szCs w:val="24"/>
          <w:lang w:val="ru-RU"/>
        </w:rPr>
        <w:t>редоставляемых одновременно с проектом бюджета муниципального обр</w:t>
      </w:r>
      <w:r w:rsidR="002A6CD4" w:rsidRPr="00BC4B4A">
        <w:rPr>
          <w:rFonts w:ascii="Times New Roman" w:hAnsi="Times New Roman" w:cs="Times New Roman"/>
          <w:sz w:val="24"/>
          <w:szCs w:val="24"/>
          <w:lang w:val="ru-RU"/>
        </w:rPr>
        <w:t>азования.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270883">
        <w:rPr>
          <w:rFonts w:ascii="Times New Roman" w:hAnsi="Times New Roman" w:cs="Times New Roman"/>
          <w:sz w:val="24"/>
          <w:szCs w:val="24"/>
          <w:lang w:val="ru-RU"/>
        </w:rPr>
        <w:t xml:space="preserve">3. Рассмотрение </w:t>
      </w:r>
      <w:r w:rsidR="00C9203D" w:rsidRPr="00BC4B4A">
        <w:rPr>
          <w:rFonts w:ascii="Times New Roman" w:hAnsi="Times New Roman" w:cs="Times New Roman"/>
          <w:sz w:val="24"/>
          <w:szCs w:val="24"/>
          <w:lang w:val="ru-RU"/>
        </w:rPr>
        <w:t>и обобщение поступивших в постоянную комиссию замечаний</w:t>
      </w:r>
      <w:r w:rsidR="00214B9D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и предложений по вопросам бюджета муниципального образования, пользования и распоряжения муниципальной собственностью.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27088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545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B9D" w:rsidRPr="00BC4B4A">
        <w:rPr>
          <w:rFonts w:ascii="Times New Roman" w:hAnsi="Times New Roman" w:cs="Times New Roman"/>
          <w:sz w:val="24"/>
          <w:szCs w:val="24"/>
          <w:lang w:val="ru-RU"/>
        </w:rPr>
        <w:t>Рассмотрение информации о ходе исполнения бюджета и отчетов об исполнении.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214B9D" w:rsidRPr="00BC4B4A">
        <w:rPr>
          <w:rFonts w:ascii="Times New Roman" w:hAnsi="Times New Roman" w:cs="Times New Roman"/>
          <w:sz w:val="24"/>
          <w:szCs w:val="24"/>
          <w:lang w:val="ru-RU"/>
        </w:rPr>
        <w:t>5. Осуществление контроля за соблюдением бюджетного процесса в муниципальном образовании.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214B9D" w:rsidRPr="00BC4B4A">
        <w:rPr>
          <w:rFonts w:ascii="Times New Roman" w:hAnsi="Times New Roman" w:cs="Times New Roman"/>
          <w:sz w:val="24"/>
          <w:szCs w:val="24"/>
          <w:lang w:val="ru-RU"/>
        </w:rPr>
        <w:t>6. Дача заключений на проекты решений Муниципального Совета, докладов и содокладов по бюджетным и финансовым вопросам.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214B9D" w:rsidRPr="00BC4B4A">
        <w:rPr>
          <w:rFonts w:ascii="Times New Roman" w:hAnsi="Times New Roman" w:cs="Times New Roman"/>
          <w:sz w:val="24"/>
          <w:szCs w:val="24"/>
          <w:lang w:val="ru-RU"/>
        </w:rPr>
        <w:t>7. Организация деятельности комиссии.</w:t>
      </w:r>
    </w:p>
    <w:p w:rsidR="005F415D" w:rsidRPr="00BC4B4A" w:rsidRDefault="00417016" w:rsidP="00E8001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5F415D" w:rsidRPr="00BC4B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.2. </w:t>
      </w:r>
      <w:r w:rsidR="002966E8" w:rsidRPr="00BC4B4A">
        <w:rPr>
          <w:rFonts w:ascii="Times New Roman" w:hAnsi="Times New Roman" w:cs="Times New Roman"/>
          <w:b/>
          <w:sz w:val="24"/>
          <w:szCs w:val="24"/>
          <w:lang w:val="ru-RU"/>
        </w:rPr>
        <w:t>КОМИССИЯ ПО БЛАГОУСТРОЙСТВУ.</w:t>
      </w:r>
    </w:p>
    <w:p w:rsidR="00BC4B4A" w:rsidRPr="00BC4B4A" w:rsidRDefault="005F415D" w:rsidP="00E800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1. Рассмотрение вопросов и предложений по благоустройству </w:t>
      </w:r>
      <w:proofErr w:type="spellStart"/>
      <w:r w:rsidRPr="00BC4B4A">
        <w:rPr>
          <w:rFonts w:ascii="Times New Roman" w:hAnsi="Times New Roman" w:cs="Times New Roman"/>
          <w:sz w:val="24"/>
          <w:szCs w:val="24"/>
          <w:lang w:val="ru-RU"/>
        </w:rPr>
        <w:t>внутридворовых</w:t>
      </w:r>
      <w:proofErr w:type="spellEnd"/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и придомовых территорий муниципального образования в рамках вопросов местного значения, в том числе по обеспечению чистоты и порядка на территории муниципального образования.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>2. Участие в разработке прогноза социально-экономического развития округа.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3. Внесение предложений в Местную Администрацию </w:t>
      </w:r>
      <w:r w:rsidR="001071B8" w:rsidRPr="00BC4B4A">
        <w:rPr>
          <w:rFonts w:ascii="Times New Roman" w:hAnsi="Times New Roman" w:cs="Times New Roman"/>
          <w:sz w:val="24"/>
          <w:szCs w:val="24"/>
          <w:lang w:val="ru-RU"/>
        </w:rPr>
        <w:t>относительно формирования и исполнения целевых прог</w:t>
      </w:r>
      <w:r w:rsidR="002A6CD4" w:rsidRPr="00BC4B4A">
        <w:rPr>
          <w:rFonts w:ascii="Times New Roman" w:hAnsi="Times New Roman" w:cs="Times New Roman"/>
          <w:sz w:val="24"/>
          <w:szCs w:val="24"/>
          <w:lang w:val="ru-RU"/>
        </w:rPr>
        <w:t>рамм по благоустройству. Участие</w:t>
      </w:r>
      <w:r w:rsidR="001071B8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в мероприятиях по охране окружающей среды в рамках компетенции муниципального образования.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1071B8" w:rsidRPr="00BC4B4A">
        <w:rPr>
          <w:rFonts w:ascii="Times New Roman" w:hAnsi="Times New Roman" w:cs="Times New Roman"/>
          <w:sz w:val="24"/>
          <w:szCs w:val="24"/>
          <w:lang w:val="ru-RU"/>
        </w:rPr>
        <w:t>4. Рассмотрение поступивших в адрес Муниципального Совета  обращений и заявлений по профилю комиссии; - принятие мер по своевременному и законному их разрешению, изучение и анализ причин порождающих жалобы, вынесение на рассмотрение Муниципального Совета предложений по данным вопросам.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1071B8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3D605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организации учета зеленых насаждений </w:t>
      </w:r>
      <w:proofErr w:type="spellStart"/>
      <w:r w:rsidR="003D605F" w:rsidRPr="00BC4B4A">
        <w:rPr>
          <w:rFonts w:ascii="Times New Roman" w:hAnsi="Times New Roman" w:cs="Times New Roman"/>
          <w:sz w:val="24"/>
          <w:szCs w:val="24"/>
          <w:lang w:val="ru-RU"/>
        </w:rPr>
        <w:t>внутридворового</w:t>
      </w:r>
      <w:proofErr w:type="spellEnd"/>
      <w:r w:rsidR="003D605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озеленения на территории муниципального образования.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="003D605F" w:rsidRPr="00BC4B4A">
        <w:rPr>
          <w:rFonts w:ascii="Times New Roman" w:hAnsi="Times New Roman" w:cs="Times New Roman"/>
          <w:sz w:val="24"/>
          <w:szCs w:val="24"/>
          <w:lang w:val="ru-RU"/>
        </w:rPr>
        <w:t>6. Содействие в решении вопросов по информированию, консультированию жителей муниципального образования по вопросам создания ТСЖ, советов многоквартирных домов, формирование земельных участков, на которых расположены многоквартирные дома.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3D605F" w:rsidRPr="00BC4B4A">
        <w:rPr>
          <w:rFonts w:ascii="Times New Roman" w:hAnsi="Times New Roman" w:cs="Times New Roman"/>
          <w:sz w:val="24"/>
          <w:szCs w:val="24"/>
          <w:lang w:val="ru-RU"/>
        </w:rPr>
        <w:t>7. Взаимодействие с органами государственной власти, иными органами, занимающимися вопросами, отнесенными к предметам ведения комиссии.</w:t>
      </w:r>
      <w:r w:rsidR="00873F3F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3D605F" w:rsidRPr="00BC4B4A">
        <w:rPr>
          <w:rFonts w:ascii="Times New Roman" w:hAnsi="Times New Roman" w:cs="Times New Roman"/>
          <w:sz w:val="24"/>
          <w:szCs w:val="24"/>
          <w:lang w:val="ru-RU"/>
        </w:rPr>
        <w:t>8. Организация деятельности постоянной комиссии.</w:t>
      </w:r>
    </w:p>
    <w:p w:rsidR="00F405C5" w:rsidRPr="00BC4B4A" w:rsidRDefault="00417016" w:rsidP="00F405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52087" w:rsidRPr="00BC4B4A">
        <w:rPr>
          <w:rFonts w:ascii="Times New Roman" w:hAnsi="Times New Roman" w:cs="Times New Roman"/>
          <w:b/>
          <w:sz w:val="24"/>
          <w:szCs w:val="24"/>
          <w:lang w:val="ru-RU"/>
        </w:rPr>
        <w:t>.3</w:t>
      </w:r>
      <w:r w:rsidR="00695C93" w:rsidRPr="00BC4B4A">
        <w:rPr>
          <w:rFonts w:ascii="Times New Roman" w:hAnsi="Times New Roman" w:cs="Times New Roman"/>
          <w:b/>
          <w:sz w:val="24"/>
          <w:szCs w:val="24"/>
          <w:lang w:val="ru-RU"/>
        </w:rPr>
        <w:t>. КОМИССИЯ ПО СВЯЗЯМ С ОБЩЕСТВЕННОСТЬЮ, ВЗАИМОДЕЙСТВИЮ С ОБЩЕСТВЕННЫМИ ОРГАНИЗАЦИЯМИ И СРЕДСТВАМ МАССОВОЙ ИНФОРМАЦИИ.</w:t>
      </w:r>
    </w:p>
    <w:p w:rsidR="001942FA" w:rsidRDefault="00F405C5" w:rsidP="001942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B4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25BA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вопросов и предложений </w:t>
      </w:r>
      <w:r w:rsidR="00891C32" w:rsidRPr="00BC4B4A">
        <w:rPr>
          <w:rFonts w:ascii="Times New Roman" w:hAnsi="Times New Roman" w:cs="Times New Roman"/>
          <w:sz w:val="24"/>
          <w:szCs w:val="24"/>
          <w:lang w:val="ru-RU"/>
        </w:rPr>
        <w:t>с участием общественности</w:t>
      </w:r>
      <w:r w:rsidR="00A768C7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взаимодействия </w:t>
      </w:r>
      <w:r w:rsidR="009A5F0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91C32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жителями округа с</w:t>
      </w:r>
      <w:r w:rsidR="00A768C7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Муниципальным Советом.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891C32" w:rsidRPr="00BC4B4A">
        <w:rPr>
          <w:rFonts w:ascii="Times New Roman" w:hAnsi="Times New Roman" w:cs="Times New Roman"/>
          <w:sz w:val="24"/>
          <w:szCs w:val="24"/>
          <w:lang w:val="ru-RU"/>
        </w:rPr>
        <w:t>2. Участие в разработке прогноза социально-экономического развития округа.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891C32" w:rsidRPr="00BC4B4A">
        <w:rPr>
          <w:rFonts w:ascii="Times New Roman" w:hAnsi="Times New Roman" w:cs="Times New Roman"/>
          <w:sz w:val="24"/>
          <w:szCs w:val="24"/>
          <w:lang w:val="ru-RU"/>
        </w:rPr>
        <w:t>3. Проведение социологических опросов</w:t>
      </w:r>
      <w:r w:rsidR="001C1F28" w:rsidRPr="00BC4B4A">
        <w:rPr>
          <w:rFonts w:ascii="Times New Roman" w:hAnsi="Times New Roman" w:cs="Times New Roman"/>
          <w:sz w:val="24"/>
          <w:szCs w:val="24"/>
          <w:lang w:val="ru-RU"/>
        </w:rPr>
        <w:t>, анкетирования по вопросам оказания социальных услуг на территории муниципального образования.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1C1F28" w:rsidRPr="00BC4B4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91C32" w:rsidRPr="00BC4B4A">
        <w:rPr>
          <w:rFonts w:ascii="Times New Roman" w:hAnsi="Times New Roman" w:cs="Times New Roman"/>
          <w:sz w:val="24"/>
          <w:szCs w:val="24"/>
          <w:lang w:val="ru-RU"/>
        </w:rPr>
        <w:t>. Внесение предложений в Местную Администрацию относительно формирования и исполнения целевых прог</w:t>
      </w:r>
      <w:r w:rsidR="001C1F28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рамм по благоустройству, проведению культурных и досуговых мероприятий для </w:t>
      </w:r>
      <w:r w:rsidR="001C1F28" w:rsidRPr="00BC4B4A">
        <w:rPr>
          <w:rFonts w:ascii="Times New Roman" w:hAnsi="Times New Roman" w:cs="Times New Roman"/>
          <w:sz w:val="24"/>
          <w:szCs w:val="24"/>
          <w:lang w:val="ru-RU"/>
        </w:rPr>
        <w:lastRenderedPageBreak/>
        <w:t>жителей муниципального образования.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1C1F28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891C32" w:rsidRPr="00BC4B4A">
        <w:rPr>
          <w:rFonts w:ascii="Times New Roman" w:hAnsi="Times New Roman" w:cs="Times New Roman"/>
          <w:sz w:val="24"/>
          <w:szCs w:val="24"/>
          <w:lang w:val="ru-RU"/>
        </w:rPr>
        <w:t>Участие в мероприятиях по охране окружающей среды в рамках компетенции муниципального образования.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1C1F28" w:rsidRPr="00BC4B4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825BA" w:rsidRPr="00BC4B4A">
        <w:rPr>
          <w:rFonts w:ascii="Times New Roman" w:hAnsi="Times New Roman" w:cs="Times New Roman"/>
          <w:sz w:val="24"/>
          <w:szCs w:val="24"/>
          <w:lang w:val="ru-RU"/>
        </w:rPr>
        <w:t>. Внесение предложений и различных инициатив граждан в Местную Администрацию относительно формирования целевых программ</w:t>
      </w:r>
      <w:r w:rsidR="00A768C7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м</w:t>
      </w:r>
      <w:r w:rsidR="00A21693" w:rsidRPr="00BC4B4A">
        <w:rPr>
          <w:rFonts w:ascii="Times New Roman" w:hAnsi="Times New Roman" w:cs="Times New Roman"/>
          <w:sz w:val="24"/>
          <w:szCs w:val="24"/>
          <w:lang w:val="ru-RU"/>
        </w:rPr>
        <w:t>естного значения</w:t>
      </w:r>
      <w:r w:rsidR="00E67014" w:rsidRPr="00BC4B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1C1F28" w:rsidRPr="00BC4B4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21693" w:rsidRPr="00BC4B4A">
        <w:rPr>
          <w:rFonts w:ascii="Times New Roman" w:hAnsi="Times New Roman" w:cs="Times New Roman"/>
          <w:sz w:val="24"/>
          <w:szCs w:val="24"/>
          <w:lang w:val="ru-RU"/>
        </w:rPr>
        <w:t>. Участие в проведении мер поддержки</w:t>
      </w:r>
      <w:r w:rsidR="00993B76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общественных объединений, учреждений и организаций, осуществляющих свою деятельность на территории муницип</w:t>
      </w:r>
      <w:r w:rsidR="00BC2FCC" w:rsidRPr="00BC4B4A">
        <w:rPr>
          <w:rFonts w:ascii="Times New Roman" w:hAnsi="Times New Roman" w:cs="Times New Roman"/>
          <w:sz w:val="24"/>
          <w:szCs w:val="24"/>
          <w:lang w:val="ru-RU"/>
        </w:rPr>
        <w:t>ального образования.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41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F28" w:rsidRPr="00BC4B4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C2FCC" w:rsidRPr="00BC4B4A">
        <w:rPr>
          <w:rFonts w:ascii="Times New Roman" w:hAnsi="Times New Roman" w:cs="Times New Roman"/>
          <w:sz w:val="24"/>
          <w:szCs w:val="24"/>
          <w:lang w:val="ru-RU"/>
        </w:rPr>
        <w:t>. Участие в общественных слушаниях.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1C1F28" w:rsidRPr="00BC4B4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C2FC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.Информирование жителей через местные СМИ  о деятельности </w:t>
      </w:r>
      <w:r w:rsidR="00B5403E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Местной Администрации и Муниципал</w:t>
      </w:r>
      <w:r w:rsidR="00A768C7" w:rsidRPr="00BC4B4A">
        <w:rPr>
          <w:rFonts w:ascii="Times New Roman" w:hAnsi="Times New Roman" w:cs="Times New Roman"/>
          <w:sz w:val="24"/>
          <w:szCs w:val="24"/>
          <w:lang w:val="ru-RU"/>
        </w:rPr>
        <w:t>ьного Совета.</w:t>
      </w:r>
      <w:r w:rsidR="00B5403E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1C1F28" w:rsidRPr="00BC4B4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BC2FCC" w:rsidRPr="00BC4B4A">
        <w:rPr>
          <w:rFonts w:ascii="Times New Roman" w:hAnsi="Times New Roman" w:cs="Times New Roman"/>
          <w:sz w:val="24"/>
          <w:szCs w:val="24"/>
          <w:lang w:val="ru-RU"/>
        </w:rPr>
        <w:t>. Взаимодействие с органами государственной влас</w:t>
      </w:r>
      <w:r w:rsidR="00052087" w:rsidRPr="00BC4B4A">
        <w:rPr>
          <w:rFonts w:ascii="Times New Roman" w:hAnsi="Times New Roman" w:cs="Times New Roman"/>
          <w:sz w:val="24"/>
          <w:szCs w:val="24"/>
          <w:lang w:val="ru-RU"/>
        </w:rPr>
        <w:t>ти, общественными объединениями, деятельность которых осуществляется на территории муниципального образования.</w:t>
      </w:r>
      <w:r w:rsidR="001942FA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D25565" w:rsidRPr="00BC4B4A">
        <w:rPr>
          <w:rFonts w:ascii="Times New Roman" w:hAnsi="Times New Roman" w:cs="Times New Roman"/>
          <w:sz w:val="24"/>
          <w:szCs w:val="24"/>
          <w:lang w:val="ru-RU"/>
        </w:rPr>
        <w:t>11. Участие в по</w:t>
      </w:r>
      <w:r w:rsidR="00695C93" w:rsidRPr="00BC4B4A">
        <w:rPr>
          <w:rFonts w:ascii="Times New Roman" w:hAnsi="Times New Roman" w:cs="Times New Roman"/>
          <w:sz w:val="24"/>
          <w:szCs w:val="24"/>
          <w:lang w:val="ru-RU"/>
        </w:rPr>
        <w:t>дборе материалов для муниципальной газеты.</w:t>
      </w:r>
      <w:r w:rsidR="0072725B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695C93" w:rsidRPr="00BC4B4A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BC2FCC" w:rsidRPr="00BC4B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942FA" w:rsidRPr="00BC4B4A">
        <w:rPr>
          <w:rFonts w:ascii="Times New Roman" w:hAnsi="Times New Roman" w:cs="Times New Roman"/>
          <w:sz w:val="24"/>
          <w:szCs w:val="24"/>
          <w:lang w:val="ru-RU"/>
        </w:rPr>
        <w:t>Организация деятельности постоянной комиссии.</w:t>
      </w:r>
    </w:p>
    <w:p w:rsidR="0024150B" w:rsidRDefault="0024150B" w:rsidP="001942F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 Заключительные положения</w:t>
      </w:r>
    </w:p>
    <w:p w:rsidR="0024150B" w:rsidRDefault="0024150B" w:rsidP="001942F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Настоящее Положение может быть изменено или дополнено по решению Муниципального Совета.</w:t>
      </w:r>
    </w:p>
    <w:p w:rsidR="0024150B" w:rsidRPr="0024150B" w:rsidRDefault="0024150B" w:rsidP="001942F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Предложения по изменению и дополнению положения вносятся на рассмотрение Муниципального Совета проектом Решения.</w:t>
      </w:r>
    </w:p>
    <w:p w:rsidR="00052087" w:rsidRPr="00BC4B4A" w:rsidRDefault="00052087" w:rsidP="003825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5C93" w:rsidRPr="00BC4B4A" w:rsidRDefault="00695C93" w:rsidP="003825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3F3F" w:rsidRPr="00BC4B4A" w:rsidRDefault="00873F3F" w:rsidP="003825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087" w:rsidRPr="00BC4B4A" w:rsidRDefault="00052087" w:rsidP="003825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087" w:rsidRPr="00BC4B4A" w:rsidRDefault="00052087" w:rsidP="003825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087" w:rsidRPr="00BC4B4A" w:rsidRDefault="00052087" w:rsidP="003825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087" w:rsidRDefault="00052087" w:rsidP="003825BA">
      <w:pPr>
        <w:rPr>
          <w:sz w:val="24"/>
          <w:szCs w:val="24"/>
          <w:lang w:val="ru-RU"/>
        </w:rPr>
      </w:pPr>
    </w:p>
    <w:p w:rsidR="00052087" w:rsidRDefault="00052087" w:rsidP="003825BA">
      <w:pPr>
        <w:rPr>
          <w:sz w:val="24"/>
          <w:szCs w:val="24"/>
          <w:lang w:val="ru-RU"/>
        </w:rPr>
      </w:pPr>
    </w:p>
    <w:p w:rsidR="00052087" w:rsidRDefault="00052087" w:rsidP="003825BA">
      <w:pPr>
        <w:rPr>
          <w:sz w:val="24"/>
          <w:szCs w:val="24"/>
          <w:lang w:val="ru-RU"/>
        </w:rPr>
      </w:pPr>
    </w:p>
    <w:p w:rsidR="00052087" w:rsidRDefault="00052087" w:rsidP="003825BA">
      <w:pPr>
        <w:rPr>
          <w:sz w:val="24"/>
          <w:szCs w:val="24"/>
          <w:lang w:val="ru-RU"/>
        </w:rPr>
      </w:pPr>
    </w:p>
    <w:p w:rsidR="00052087" w:rsidRDefault="00052087" w:rsidP="003825BA">
      <w:pPr>
        <w:rPr>
          <w:sz w:val="24"/>
          <w:szCs w:val="24"/>
          <w:lang w:val="ru-RU"/>
        </w:rPr>
      </w:pPr>
    </w:p>
    <w:p w:rsidR="00421085" w:rsidRDefault="00421085" w:rsidP="00421085">
      <w:pPr>
        <w:rPr>
          <w:b/>
          <w:sz w:val="24"/>
          <w:szCs w:val="24"/>
          <w:lang w:val="ru-RU"/>
        </w:rPr>
      </w:pPr>
    </w:p>
    <w:p w:rsidR="00421085" w:rsidRPr="00421085" w:rsidRDefault="00421085" w:rsidP="00F405C5">
      <w:pPr>
        <w:rPr>
          <w:b/>
          <w:sz w:val="24"/>
          <w:szCs w:val="24"/>
          <w:lang w:val="ru-RU"/>
        </w:rPr>
      </w:pPr>
    </w:p>
    <w:p w:rsidR="00F405C5" w:rsidRPr="005F415D" w:rsidRDefault="00F405C5" w:rsidP="00E8001D">
      <w:pPr>
        <w:rPr>
          <w:sz w:val="24"/>
          <w:szCs w:val="24"/>
          <w:lang w:val="ru-RU"/>
        </w:rPr>
      </w:pPr>
    </w:p>
    <w:p w:rsidR="005F415D" w:rsidRPr="00E8001D" w:rsidRDefault="005F415D" w:rsidP="00E8001D">
      <w:pPr>
        <w:rPr>
          <w:sz w:val="24"/>
          <w:szCs w:val="24"/>
          <w:lang w:val="ru-RU"/>
        </w:rPr>
      </w:pPr>
    </w:p>
    <w:p w:rsidR="00E8001D" w:rsidRDefault="00E8001D" w:rsidP="0064727B">
      <w:pPr>
        <w:rPr>
          <w:b/>
          <w:sz w:val="24"/>
          <w:szCs w:val="24"/>
          <w:lang w:val="ru-RU"/>
        </w:rPr>
      </w:pPr>
    </w:p>
    <w:p w:rsidR="00E8001D" w:rsidRPr="00E8001D" w:rsidRDefault="00E8001D" w:rsidP="0064727B">
      <w:pPr>
        <w:rPr>
          <w:sz w:val="24"/>
          <w:szCs w:val="24"/>
          <w:lang w:val="ru-RU"/>
        </w:rPr>
      </w:pPr>
    </w:p>
    <w:p w:rsidR="0049362C" w:rsidRDefault="0049362C" w:rsidP="0064727B">
      <w:pPr>
        <w:rPr>
          <w:sz w:val="24"/>
          <w:szCs w:val="24"/>
          <w:lang w:val="ru-RU"/>
        </w:rPr>
      </w:pPr>
    </w:p>
    <w:p w:rsidR="00440AE0" w:rsidRPr="00440AE0" w:rsidRDefault="00440AE0" w:rsidP="0064727B">
      <w:pPr>
        <w:rPr>
          <w:sz w:val="24"/>
          <w:szCs w:val="24"/>
          <w:lang w:val="ru-RU"/>
        </w:rPr>
      </w:pPr>
    </w:p>
    <w:sectPr w:rsidR="00440AE0" w:rsidRPr="00440AE0" w:rsidSect="00D663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1A0"/>
    <w:multiLevelType w:val="hybridMultilevel"/>
    <w:tmpl w:val="4AFAE176"/>
    <w:lvl w:ilvl="0" w:tplc="1AD85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F08B6"/>
    <w:multiLevelType w:val="hybridMultilevel"/>
    <w:tmpl w:val="4408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6ABE"/>
    <w:multiLevelType w:val="multilevel"/>
    <w:tmpl w:val="2D5E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B"/>
    <w:rsid w:val="00052087"/>
    <w:rsid w:val="000545E2"/>
    <w:rsid w:val="00085FA3"/>
    <w:rsid w:val="00093BDB"/>
    <w:rsid w:val="00096722"/>
    <w:rsid w:val="00096FE7"/>
    <w:rsid w:val="000C171D"/>
    <w:rsid w:val="000C2C30"/>
    <w:rsid w:val="000E2987"/>
    <w:rsid w:val="001071B8"/>
    <w:rsid w:val="00125E26"/>
    <w:rsid w:val="00134345"/>
    <w:rsid w:val="0015103D"/>
    <w:rsid w:val="00181DE6"/>
    <w:rsid w:val="00184C53"/>
    <w:rsid w:val="0018679A"/>
    <w:rsid w:val="001942FA"/>
    <w:rsid w:val="001A1FDE"/>
    <w:rsid w:val="001A229A"/>
    <w:rsid w:val="001B0E9A"/>
    <w:rsid w:val="001C1869"/>
    <w:rsid w:val="001C1F28"/>
    <w:rsid w:val="001C510A"/>
    <w:rsid w:val="001F105A"/>
    <w:rsid w:val="00214B9D"/>
    <w:rsid w:val="00234051"/>
    <w:rsid w:val="0024150B"/>
    <w:rsid w:val="00247DF4"/>
    <w:rsid w:val="002528CE"/>
    <w:rsid w:val="0026739B"/>
    <w:rsid w:val="00270883"/>
    <w:rsid w:val="002966E8"/>
    <w:rsid w:val="002A002A"/>
    <w:rsid w:val="002A03FD"/>
    <w:rsid w:val="002A09BC"/>
    <w:rsid w:val="002A6CD4"/>
    <w:rsid w:val="002B782A"/>
    <w:rsid w:val="002C0C61"/>
    <w:rsid w:val="002D69F5"/>
    <w:rsid w:val="002E4A43"/>
    <w:rsid w:val="00300A5B"/>
    <w:rsid w:val="003347D7"/>
    <w:rsid w:val="00346DA3"/>
    <w:rsid w:val="00351E65"/>
    <w:rsid w:val="003525BA"/>
    <w:rsid w:val="003575D1"/>
    <w:rsid w:val="00361A65"/>
    <w:rsid w:val="003825BA"/>
    <w:rsid w:val="003B6407"/>
    <w:rsid w:val="003D1EB1"/>
    <w:rsid w:val="003D1FCB"/>
    <w:rsid w:val="003D605F"/>
    <w:rsid w:val="003E29FD"/>
    <w:rsid w:val="003F025E"/>
    <w:rsid w:val="003F7D76"/>
    <w:rsid w:val="004076FC"/>
    <w:rsid w:val="00417016"/>
    <w:rsid w:val="00421085"/>
    <w:rsid w:val="00440AE0"/>
    <w:rsid w:val="00444CD2"/>
    <w:rsid w:val="00457F0C"/>
    <w:rsid w:val="004701D3"/>
    <w:rsid w:val="00471CBC"/>
    <w:rsid w:val="0049362C"/>
    <w:rsid w:val="0049401E"/>
    <w:rsid w:val="0049506B"/>
    <w:rsid w:val="004B1D14"/>
    <w:rsid w:val="004D624E"/>
    <w:rsid w:val="00522409"/>
    <w:rsid w:val="00532617"/>
    <w:rsid w:val="00534245"/>
    <w:rsid w:val="005664E7"/>
    <w:rsid w:val="0058303C"/>
    <w:rsid w:val="005B0013"/>
    <w:rsid w:val="005B2400"/>
    <w:rsid w:val="005C02DB"/>
    <w:rsid w:val="005E47C2"/>
    <w:rsid w:val="005F415D"/>
    <w:rsid w:val="0064727B"/>
    <w:rsid w:val="006845A1"/>
    <w:rsid w:val="00695C93"/>
    <w:rsid w:val="006C0204"/>
    <w:rsid w:val="006E4411"/>
    <w:rsid w:val="006F5941"/>
    <w:rsid w:val="006F76AB"/>
    <w:rsid w:val="0072725B"/>
    <w:rsid w:val="0075342D"/>
    <w:rsid w:val="00756FA1"/>
    <w:rsid w:val="00780EDF"/>
    <w:rsid w:val="007A7D61"/>
    <w:rsid w:val="00842413"/>
    <w:rsid w:val="00862534"/>
    <w:rsid w:val="0087116B"/>
    <w:rsid w:val="00873F3F"/>
    <w:rsid w:val="008812C4"/>
    <w:rsid w:val="00891C32"/>
    <w:rsid w:val="008D1A16"/>
    <w:rsid w:val="00901B80"/>
    <w:rsid w:val="00932628"/>
    <w:rsid w:val="00975F56"/>
    <w:rsid w:val="00982560"/>
    <w:rsid w:val="009907C6"/>
    <w:rsid w:val="00993B76"/>
    <w:rsid w:val="00995889"/>
    <w:rsid w:val="009A4EA6"/>
    <w:rsid w:val="009A5F04"/>
    <w:rsid w:val="009A613E"/>
    <w:rsid w:val="009B5E5D"/>
    <w:rsid w:val="009C1B26"/>
    <w:rsid w:val="009D594F"/>
    <w:rsid w:val="009E1559"/>
    <w:rsid w:val="00A21693"/>
    <w:rsid w:val="00A24515"/>
    <w:rsid w:val="00A34D32"/>
    <w:rsid w:val="00A47CCA"/>
    <w:rsid w:val="00A656F1"/>
    <w:rsid w:val="00A65E25"/>
    <w:rsid w:val="00A768C7"/>
    <w:rsid w:val="00AB6FFC"/>
    <w:rsid w:val="00AE515F"/>
    <w:rsid w:val="00AF240D"/>
    <w:rsid w:val="00B348B9"/>
    <w:rsid w:val="00B5403E"/>
    <w:rsid w:val="00B85E09"/>
    <w:rsid w:val="00BC2FCC"/>
    <w:rsid w:val="00BC4B4A"/>
    <w:rsid w:val="00BE3CDE"/>
    <w:rsid w:val="00BE5788"/>
    <w:rsid w:val="00C16CBD"/>
    <w:rsid w:val="00C261A3"/>
    <w:rsid w:val="00C4660C"/>
    <w:rsid w:val="00C53732"/>
    <w:rsid w:val="00C6190A"/>
    <w:rsid w:val="00C852AB"/>
    <w:rsid w:val="00C90B9F"/>
    <w:rsid w:val="00C9203D"/>
    <w:rsid w:val="00CB357A"/>
    <w:rsid w:val="00CB3F01"/>
    <w:rsid w:val="00CB457C"/>
    <w:rsid w:val="00CE2704"/>
    <w:rsid w:val="00CF4AE8"/>
    <w:rsid w:val="00D25565"/>
    <w:rsid w:val="00D46AAA"/>
    <w:rsid w:val="00D47EB2"/>
    <w:rsid w:val="00D66319"/>
    <w:rsid w:val="00D85879"/>
    <w:rsid w:val="00DC5111"/>
    <w:rsid w:val="00DC7F5B"/>
    <w:rsid w:val="00DF189E"/>
    <w:rsid w:val="00E23A3A"/>
    <w:rsid w:val="00E67014"/>
    <w:rsid w:val="00E739C6"/>
    <w:rsid w:val="00E8001D"/>
    <w:rsid w:val="00E841CA"/>
    <w:rsid w:val="00EC7153"/>
    <w:rsid w:val="00EE3A0C"/>
    <w:rsid w:val="00F23B8C"/>
    <w:rsid w:val="00F279C2"/>
    <w:rsid w:val="00F319CB"/>
    <w:rsid w:val="00F405C5"/>
    <w:rsid w:val="00F4436D"/>
    <w:rsid w:val="00F553EE"/>
    <w:rsid w:val="00FD141E"/>
    <w:rsid w:val="00FD5389"/>
    <w:rsid w:val="00FD6108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87E4"/>
  <w15:docId w15:val="{88CA1447-112F-4B5C-8B6F-758CC527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7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472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2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27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27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27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27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27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2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2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27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4727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4727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4727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4727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4727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4727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4727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4727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4727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4727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4727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72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727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4727B"/>
    <w:rPr>
      <w:b/>
      <w:bCs/>
    </w:rPr>
  </w:style>
  <w:style w:type="character" w:styleId="a9">
    <w:name w:val="Emphasis"/>
    <w:uiPriority w:val="20"/>
    <w:qFormat/>
    <w:rsid w:val="0064727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4727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727B"/>
    <w:rPr>
      <w:sz w:val="20"/>
      <w:szCs w:val="20"/>
    </w:rPr>
  </w:style>
  <w:style w:type="paragraph" w:styleId="ac">
    <w:name w:val="List Paragraph"/>
    <w:basedOn w:val="a"/>
    <w:uiPriority w:val="34"/>
    <w:qFormat/>
    <w:rsid w:val="006472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727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727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4727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4727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4727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4727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4727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4727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4727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4727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942F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3BAE9-9D75-4165-B439-E288CD5E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*</cp:lastModifiedBy>
  <cp:revision>28</cp:revision>
  <cp:lastPrinted>2022-10-24T13:43:00Z</cp:lastPrinted>
  <dcterms:created xsi:type="dcterms:W3CDTF">2022-09-20T06:54:00Z</dcterms:created>
  <dcterms:modified xsi:type="dcterms:W3CDTF">2022-10-24T13:46:00Z</dcterms:modified>
</cp:coreProperties>
</file>