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26FD" w:rsidRDefault="005226FD" w:rsidP="005226FD">
      <w:pPr>
        <w:spacing w:after="0" w:line="240" w:lineRule="auto"/>
        <w:jc w:val="center"/>
        <w:rPr>
          <w:rFonts w:ascii="Courier New" w:hAnsi="Courier New" w:cs="Courier New"/>
          <w:b/>
          <w:bCs/>
        </w:rPr>
      </w:pPr>
      <w:r>
        <w:rPr>
          <w:noProof/>
          <w:lang w:eastAsia="ru-RU"/>
        </w:rPr>
        <mc:AlternateContent>
          <mc:Choice Requires="wps">
            <w:drawing>
              <wp:anchor distT="0" distB="0" distL="114300" distR="114300" simplePos="0" relativeHeight="251659264" behindDoc="0" locked="0" layoutInCell="1" allowOverlap="1" wp14:anchorId="10C2F278" wp14:editId="21DCA50F">
                <wp:simplePos x="0" y="0"/>
                <wp:positionH relativeFrom="column">
                  <wp:posOffset>-118111</wp:posOffset>
                </wp:positionH>
                <wp:positionV relativeFrom="paragraph">
                  <wp:posOffset>-163830</wp:posOffset>
                </wp:positionV>
                <wp:extent cx="942975" cy="952500"/>
                <wp:effectExtent l="0" t="0" r="28575"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52500"/>
                        </a:xfrm>
                        <a:prstGeom prst="rect">
                          <a:avLst/>
                        </a:prstGeom>
                        <a:solidFill>
                          <a:srgbClr val="FFFFFF"/>
                        </a:solidFill>
                        <a:ln w="9525">
                          <a:solidFill>
                            <a:srgbClr val="FFFFFF"/>
                          </a:solidFill>
                          <a:miter lim="800000"/>
                          <a:headEnd/>
                          <a:tailEnd/>
                        </a:ln>
                      </wps:spPr>
                      <wps:txbx>
                        <w:txbxContent>
                          <w:p w:rsidR="005226FD" w:rsidRDefault="005226FD" w:rsidP="005226FD">
                            <w:r>
                              <w:rPr>
                                <w:noProof/>
                                <w:sz w:val="20"/>
                                <w:szCs w:val="20"/>
                                <w:lang w:eastAsia="ru-RU"/>
                              </w:rPr>
                              <w:drawing>
                                <wp:inline distT="0" distB="0" distL="0" distR="0" wp14:anchorId="57158B43" wp14:editId="708C65CC">
                                  <wp:extent cx="704850" cy="84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9.3pt;margin-top:-12.9pt;width:74.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" strokecolor="white">
                <v:textbox>
                  <w:txbxContent>
                    <w:p w:rsidR="005226FD" w:rsidRDefault="005226FD" w:rsidP="005226FD">
                      <w:r>
                        <w:rPr>
                          <w:noProof/>
                          <w:sz w:val="20"/>
                          <w:szCs w:val="20"/>
                          <w:lang w:eastAsia="ru-RU"/>
                        </w:rPr>
                        <w:drawing>
                          <wp:inline distT="0" distB="0" distL="0" distR="0" wp14:anchorId="57158B43" wp14:editId="708C65CC">
                            <wp:extent cx="704850" cy="84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xbxContent>
                </v:textbox>
              </v:shape>
            </w:pict>
          </mc:Fallback>
        </mc:AlternateContent>
      </w:r>
    </w:p>
    <w:p w:rsidR="005226FD" w:rsidRPr="00A43890" w:rsidRDefault="005226FD" w:rsidP="005226FD">
      <w:pPr>
        <w:spacing w:after="0" w:line="240" w:lineRule="auto"/>
        <w:jc w:val="center"/>
        <w:rPr>
          <w:rFonts w:ascii="Courier New" w:hAnsi="Courier New" w:cs="Courier New"/>
          <w:b/>
          <w:bCs/>
        </w:rPr>
      </w:pPr>
      <w:r w:rsidRPr="00A43890">
        <w:rPr>
          <w:rFonts w:ascii="Courier New" w:hAnsi="Courier New" w:cs="Courier New"/>
          <w:b/>
          <w:bCs/>
        </w:rPr>
        <w:t>МЕСТНАЯ АДМИНИСТРАЦИЯ</w:t>
      </w:r>
    </w:p>
    <w:p w:rsidR="005226FD" w:rsidRPr="00A43890" w:rsidRDefault="005226FD" w:rsidP="005226FD">
      <w:pPr>
        <w:keepNext/>
        <w:spacing w:after="0" w:line="240" w:lineRule="auto"/>
        <w:jc w:val="center"/>
        <w:outlineLvl w:val="0"/>
        <w:rPr>
          <w:rFonts w:ascii="Courier New" w:hAnsi="Courier New" w:cs="Courier New"/>
          <w:b/>
          <w:bCs/>
        </w:rPr>
      </w:pPr>
      <w:r w:rsidRPr="00A43890">
        <w:rPr>
          <w:rFonts w:ascii="Courier New" w:hAnsi="Courier New" w:cs="Courier New"/>
          <w:b/>
          <w:bCs/>
        </w:rPr>
        <w:t>ВНУТРИГОРОДСКОГО МУНИЦИПАЛЬНОГО ОБРАЗОВАНИЯ</w:t>
      </w:r>
    </w:p>
    <w:p w:rsidR="005226FD" w:rsidRPr="00A43890" w:rsidRDefault="005226FD" w:rsidP="005226FD">
      <w:pPr>
        <w:spacing w:after="0" w:line="240" w:lineRule="auto"/>
        <w:jc w:val="center"/>
        <w:rPr>
          <w:rFonts w:ascii="Courier New" w:hAnsi="Courier New" w:cs="Courier New"/>
          <w:b/>
        </w:rPr>
      </w:pPr>
      <w:r w:rsidRPr="00A43890">
        <w:rPr>
          <w:rFonts w:ascii="Courier New" w:hAnsi="Courier New" w:cs="Courier New"/>
          <w:b/>
        </w:rPr>
        <w:t>САНКТ-ПЕТЕРБУРГА</w:t>
      </w:r>
    </w:p>
    <w:p w:rsidR="005226FD" w:rsidRPr="00A43890" w:rsidRDefault="005226FD" w:rsidP="005226FD">
      <w:pPr>
        <w:keepNext/>
        <w:spacing w:after="0" w:line="240" w:lineRule="auto"/>
        <w:jc w:val="center"/>
        <w:outlineLvl w:val="1"/>
        <w:rPr>
          <w:rFonts w:ascii="Courier New" w:hAnsi="Courier New" w:cs="Courier New"/>
          <w:b/>
          <w:bCs/>
        </w:rPr>
      </w:pPr>
      <w:r w:rsidRPr="00A43890">
        <w:rPr>
          <w:rFonts w:ascii="Courier New" w:hAnsi="Courier New" w:cs="Courier New"/>
          <w:b/>
          <w:bCs/>
        </w:rPr>
        <w:t>МУНИЦИПАЛЬНЫЙ ОКРУГ ВОЛКОВСКОЕ</w:t>
      </w:r>
    </w:p>
    <w:p w:rsidR="005226FD" w:rsidRDefault="005226FD" w:rsidP="005226FD">
      <w:r>
        <w:t>____________________________________________________________________________</w:t>
      </w:r>
      <w:r w:rsidR="00B106C9">
        <w:t>________</w:t>
      </w:r>
      <w:r>
        <w:t>_</w:t>
      </w:r>
    </w:p>
    <w:p w:rsidR="00D6740A" w:rsidRDefault="00D6740A" w:rsidP="00BA030B">
      <w:pPr>
        <w:keepNext/>
        <w:spacing w:after="0" w:line="240" w:lineRule="auto"/>
        <w:jc w:val="center"/>
        <w:outlineLvl w:val="0"/>
        <w:rPr>
          <w:rFonts w:ascii="Times New Roman" w:eastAsia="Times New Roman" w:hAnsi="Times New Roman" w:cs="Times New Roman"/>
          <w:sz w:val="24"/>
          <w:szCs w:val="24"/>
          <w:lang w:eastAsia="ru-RU"/>
        </w:rPr>
      </w:pPr>
    </w:p>
    <w:p w:rsidR="00BA030B" w:rsidRPr="007515BA"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515BA">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787678"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7515BA">
        <w:rPr>
          <w:rFonts w:ascii="Times New Roman" w:eastAsia="Times New Roman" w:hAnsi="Times New Roman" w:cs="Times New Roman"/>
          <w:sz w:val="24"/>
          <w:szCs w:val="24"/>
          <w:lang w:eastAsia="ru-RU"/>
        </w:rPr>
        <w:t>.</w:t>
      </w:r>
      <w:r w:rsidR="00D6740A">
        <w:rPr>
          <w:rFonts w:ascii="Times New Roman" w:eastAsia="Times New Roman" w:hAnsi="Times New Roman" w:cs="Times New Roman"/>
          <w:sz w:val="24"/>
          <w:szCs w:val="24"/>
          <w:lang w:eastAsia="ru-RU"/>
        </w:rPr>
        <w:t>07.</w:t>
      </w:r>
      <w:r w:rsidR="007515BA">
        <w:rPr>
          <w:rFonts w:ascii="Times New Roman" w:eastAsia="Times New Roman" w:hAnsi="Times New Roman" w:cs="Times New Roman"/>
          <w:sz w:val="24"/>
          <w:szCs w:val="24"/>
          <w:lang w:eastAsia="ru-RU"/>
        </w:rPr>
        <w:t>2023</w:t>
      </w:r>
      <w:r w:rsidR="00BA030B" w:rsidRPr="00BA030B">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27398A">
        <w:rPr>
          <w:rFonts w:ascii="Times New Roman" w:eastAsia="Times New Roman" w:hAnsi="Times New Roman" w:cs="Times New Roman"/>
          <w:sz w:val="24"/>
          <w:szCs w:val="24"/>
          <w:lang w:eastAsia="ru-RU"/>
        </w:rPr>
        <w:t xml:space="preserve"> </w:t>
      </w:r>
      <w:r w:rsidR="007515BA">
        <w:rPr>
          <w:rFonts w:ascii="Times New Roman" w:eastAsia="Times New Roman" w:hAnsi="Times New Roman" w:cs="Times New Roman"/>
          <w:sz w:val="24"/>
          <w:szCs w:val="24"/>
          <w:lang w:eastAsia="ru-RU"/>
        </w:rPr>
        <w:t xml:space="preserve">   </w:t>
      </w:r>
      <w:r w:rsidR="00D6740A">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D6740A">
        <w:rPr>
          <w:rFonts w:ascii="Times New Roman" w:eastAsia="Times New Roman" w:hAnsi="Times New Roman" w:cs="Times New Roman"/>
          <w:sz w:val="24"/>
          <w:szCs w:val="24"/>
          <w:lang w:eastAsia="ru-RU"/>
        </w:rPr>
        <w:t>85</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О внесении изменений в </w:t>
      </w:r>
      <w:r w:rsidR="005226FD">
        <w:rPr>
          <w:rFonts w:ascii="Times New Roman" w:eastAsia="Times New Roman" w:hAnsi="Times New Roman" w:cs="Times New Roman"/>
          <w:color w:val="000000"/>
          <w:sz w:val="20"/>
          <w:szCs w:val="20"/>
          <w:lang w:eastAsia="ru-RU" w:bidi="ru-RU"/>
        </w:rPr>
        <w:t>п</w:t>
      </w:r>
      <w:r w:rsidRPr="00BA030B">
        <w:rPr>
          <w:rFonts w:ascii="Times New Roman" w:eastAsia="Times New Roman" w:hAnsi="Times New Roman" w:cs="Times New Roman"/>
          <w:color w:val="000000"/>
          <w:sz w:val="20"/>
          <w:szCs w:val="20"/>
          <w:lang w:eastAsia="ru-RU" w:bidi="ru-RU"/>
        </w:rPr>
        <w:t>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5226FD">
        <w:rPr>
          <w:rFonts w:ascii="Times New Roman" w:eastAsia="Times New Roman" w:hAnsi="Times New Roman" w:cs="Times New Roman"/>
          <w:color w:val="000000"/>
          <w:sz w:val="20"/>
          <w:szCs w:val="20"/>
          <w:lang w:eastAsia="ru-RU" w:bidi="ru-RU"/>
        </w:rPr>
        <w:t>27</w:t>
      </w:r>
      <w:r w:rsidRPr="00BA030B">
        <w:rPr>
          <w:rFonts w:ascii="Times New Roman" w:eastAsia="Times New Roman" w:hAnsi="Times New Roman" w:cs="Times New Roman"/>
          <w:color w:val="000000"/>
          <w:sz w:val="20"/>
          <w:szCs w:val="20"/>
          <w:lang w:eastAsia="ru-RU" w:bidi="ru-RU"/>
        </w:rPr>
        <w:t>.</w:t>
      </w:r>
      <w:r w:rsidR="005226FD">
        <w:rPr>
          <w:rFonts w:ascii="Times New Roman" w:eastAsia="Times New Roman" w:hAnsi="Times New Roman" w:cs="Times New Roman"/>
          <w:color w:val="000000"/>
          <w:sz w:val="20"/>
          <w:szCs w:val="20"/>
          <w:lang w:eastAsia="ru-RU" w:bidi="ru-RU"/>
        </w:rPr>
        <w:t>01</w:t>
      </w:r>
      <w:r w:rsidRPr="00BA030B">
        <w:rPr>
          <w:rFonts w:ascii="Times New Roman" w:eastAsia="Times New Roman" w:hAnsi="Times New Roman" w:cs="Times New Roman"/>
          <w:color w:val="000000"/>
          <w:sz w:val="20"/>
          <w:szCs w:val="20"/>
          <w:lang w:eastAsia="ru-RU" w:bidi="ru-RU"/>
        </w:rPr>
        <w:t>.20</w:t>
      </w:r>
      <w:r w:rsidR="005226FD">
        <w:rPr>
          <w:rFonts w:ascii="Times New Roman" w:eastAsia="Times New Roman" w:hAnsi="Times New Roman" w:cs="Times New Roman"/>
          <w:color w:val="000000"/>
          <w:sz w:val="20"/>
          <w:szCs w:val="20"/>
          <w:lang w:eastAsia="ru-RU" w:bidi="ru-RU"/>
        </w:rPr>
        <w:t>23</w:t>
      </w:r>
      <w:r w:rsidRPr="00BA030B">
        <w:rPr>
          <w:rFonts w:ascii="Times New Roman" w:eastAsia="Times New Roman" w:hAnsi="Times New Roman" w:cs="Times New Roman"/>
          <w:color w:val="000000"/>
          <w:sz w:val="20"/>
          <w:szCs w:val="20"/>
          <w:lang w:eastAsia="ru-RU" w:bidi="ru-RU"/>
        </w:rPr>
        <w:t xml:space="preserve"> № </w:t>
      </w:r>
      <w:r w:rsidR="005226FD">
        <w:rPr>
          <w:rFonts w:ascii="Times New Roman" w:eastAsia="Times New Roman" w:hAnsi="Times New Roman" w:cs="Times New Roman"/>
          <w:color w:val="000000"/>
          <w:sz w:val="20"/>
          <w:szCs w:val="20"/>
          <w:lang w:eastAsia="ru-RU" w:bidi="ru-RU"/>
        </w:rPr>
        <w:t>17</w:t>
      </w:r>
      <w:r w:rsidRPr="00BA030B">
        <w:rPr>
          <w:rFonts w:ascii="Times New Roman" w:eastAsia="Times New Roman" w:hAnsi="Times New Roman" w:cs="Times New Roman"/>
          <w:color w:val="000000"/>
          <w:sz w:val="20"/>
          <w:szCs w:val="20"/>
          <w:lang w:eastAsia="ru-RU" w:bidi="ru-RU"/>
        </w:rPr>
        <w:t xml:space="preserve"> </w:t>
      </w:r>
    </w:p>
    <w:p w:rsidR="005226FD" w:rsidRDefault="00BA030B" w:rsidP="005226FD">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 xml:space="preserve">Об утверждении </w:t>
      </w:r>
      <w:r w:rsidR="005226FD">
        <w:rPr>
          <w:rFonts w:ascii="Times New Roman" w:eastAsia="Times New Roman" w:hAnsi="Times New Roman" w:cs="Times New Roman"/>
          <w:bCs/>
          <w:color w:val="000000"/>
          <w:kern w:val="1"/>
          <w:sz w:val="20"/>
          <w:szCs w:val="20"/>
          <w:lang w:eastAsia="hi-IN" w:bidi="hi-IN"/>
        </w:rPr>
        <w:t>Положения о порядке организации</w:t>
      </w:r>
    </w:p>
    <w:p w:rsidR="005226FD" w:rsidRDefault="005226FD" w:rsidP="005226FD">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 xml:space="preserve">учета муниципального имущества и ведения реестра </w:t>
      </w:r>
    </w:p>
    <w:p w:rsidR="005226FD" w:rsidRDefault="005226FD" w:rsidP="005226FD">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муниципального имущества внутригородского</w:t>
      </w:r>
    </w:p>
    <w:p w:rsidR="005226FD" w:rsidRDefault="005226FD"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 xml:space="preserve">муниципального образования </w:t>
      </w:r>
      <w:r w:rsidR="00171F28" w:rsidRPr="00171F28">
        <w:rPr>
          <w:rFonts w:ascii="Times New Roman" w:eastAsia="Times New Roman" w:hAnsi="Times New Roman" w:cs="Times New Roman"/>
          <w:bCs/>
          <w:color w:val="000000"/>
          <w:kern w:val="1"/>
          <w:sz w:val="20"/>
          <w:szCs w:val="20"/>
          <w:lang w:eastAsia="hi-IN" w:bidi="hi-IN"/>
        </w:rPr>
        <w:t>Санкт-Петербурга</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муниципальный округ Волковское</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5226FD">
      <w:pPr>
        <w:spacing w:after="0" w:line="240" w:lineRule="auto"/>
        <w:ind w:firstLine="567"/>
        <w:jc w:val="both"/>
        <w:rPr>
          <w:rFonts w:ascii="Times New Roman" w:eastAsia="Times New Roman" w:hAnsi="Times New Roman" w:cs="Times New Roman"/>
          <w:color w:val="000000"/>
          <w:sz w:val="24"/>
          <w:szCs w:val="24"/>
          <w:lang w:eastAsia="ru-RU" w:bidi="ru-RU"/>
        </w:rPr>
      </w:pPr>
      <w:proofErr w:type="gramStart"/>
      <w:r w:rsidRPr="005226FD">
        <w:rPr>
          <w:rFonts w:ascii="Times New Roman" w:eastAsia="Times New Roman" w:hAnsi="Times New Roman" w:cs="Times New Roman"/>
          <w:color w:val="000000"/>
          <w:sz w:val="24"/>
          <w:szCs w:val="24"/>
          <w:lang w:eastAsia="ru-RU"/>
        </w:rPr>
        <w:t xml:space="preserve">На основании </w:t>
      </w:r>
      <w:r w:rsidR="0027398A" w:rsidRPr="005226FD">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w:t>
      </w:r>
      <w:r w:rsidRPr="005226FD">
        <w:rPr>
          <w:rFonts w:ascii="Times New Roman" w:eastAsia="Times New Roman" w:hAnsi="Times New Roman" w:cs="Times New Roman"/>
          <w:color w:val="000000"/>
          <w:sz w:val="24"/>
          <w:szCs w:val="24"/>
          <w:lang w:eastAsia="ru-RU"/>
        </w:rPr>
        <w:t xml:space="preserve">от </w:t>
      </w:r>
      <w:r w:rsidR="005226FD" w:rsidRPr="005226FD">
        <w:rPr>
          <w:rFonts w:ascii="Times New Roman" w:eastAsia="Times New Roman" w:hAnsi="Times New Roman" w:cs="Times New Roman"/>
          <w:color w:val="000000"/>
          <w:sz w:val="24"/>
          <w:szCs w:val="24"/>
          <w:lang w:eastAsia="ru-RU"/>
        </w:rPr>
        <w:t>24</w:t>
      </w:r>
      <w:r w:rsidR="0027398A" w:rsidRPr="005226FD">
        <w:rPr>
          <w:rFonts w:ascii="Times New Roman" w:eastAsia="Times New Roman" w:hAnsi="Times New Roman" w:cs="Times New Roman"/>
          <w:color w:val="000000"/>
          <w:sz w:val="24"/>
          <w:szCs w:val="24"/>
          <w:lang w:eastAsia="ru-RU"/>
        </w:rPr>
        <w:t>.0</w:t>
      </w:r>
      <w:r w:rsidR="005226FD" w:rsidRPr="005226FD">
        <w:rPr>
          <w:rFonts w:ascii="Times New Roman" w:eastAsia="Times New Roman" w:hAnsi="Times New Roman" w:cs="Times New Roman"/>
          <w:color w:val="000000"/>
          <w:sz w:val="24"/>
          <w:szCs w:val="24"/>
          <w:lang w:eastAsia="ru-RU"/>
        </w:rPr>
        <w:t>3</w:t>
      </w:r>
      <w:r w:rsidR="0027398A" w:rsidRPr="005226FD">
        <w:rPr>
          <w:rFonts w:ascii="Times New Roman" w:eastAsia="Times New Roman" w:hAnsi="Times New Roman" w:cs="Times New Roman"/>
          <w:color w:val="000000"/>
          <w:sz w:val="24"/>
          <w:szCs w:val="24"/>
          <w:lang w:eastAsia="ru-RU"/>
        </w:rPr>
        <w:t>.</w:t>
      </w:r>
      <w:r w:rsidRPr="005226FD">
        <w:rPr>
          <w:rFonts w:ascii="Times New Roman" w:eastAsia="Times New Roman" w:hAnsi="Times New Roman" w:cs="Times New Roman"/>
          <w:color w:val="000000"/>
          <w:sz w:val="24"/>
          <w:szCs w:val="24"/>
          <w:lang w:eastAsia="ru-RU"/>
        </w:rPr>
        <w:t>202</w:t>
      </w:r>
      <w:r w:rsidR="0027398A" w:rsidRPr="005226FD">
        <w:rPr>
          <w:rFonts w:ascii="Times New Roman" w:eastAsia="Times New Roman" w:hAnsi="Times New Roman" w:cs="Times New Roman"/>
          <w:color w:val="000000"/>
          <w:sz w:val="24"/>
          <w:szCs w:val="24"/>
          <w:lang w:eastAsia="ru-RU"/>
        </w:rPr>
        <w:t>3</w:t>
      </w:r>
      <w:r w:rsidRPr="005226FD">
        <w:rPr>
          <w:rFonts w:ascii="Times New Roman" w:eastAsia="Times New Roman" w:hAnsi="Times New Roman" w:cs="Times New Roman"/>
          <w:color w:val="000000"/>
          <w:sz w:val="24"/>
          <w:szCs w:val="24"/>
          <w:lang w:eastAsia="ru-RU"/>
        </w:rPr>
        <w:t xml:space="preserve"> № </w:t>
      </w:r>
      <w:r w:rsidR="0027398A" w:rsidRPr="005226FD">
        <w:rPr>
          <w:rFonts w:ascii="Times New Roman" w:eastAsia="Times New Roman" w:hAnsi="Times New Roman" w:cs="Times New Roman"/>
          <w:color w:val="000000"/>
          <w:sz w:val="24"/>
          <w:szCs w:val="24"/>
          <w:lang w:eastAsia="ru-RU"/>
        </w:rPr>
        <w:t>15-21-</w:t>
      </w:r>
      <w:r w:rsidR="005226FD" w:rsidRPr="005226FD">
        <w:rPr>
          <w:rFonts w:ascii="Times New Roman" w:eastAsia="Times New Roman" w:hAnsi="Times New Roman" w:cs="Times New Roman"/>
          <w:color w:val="000000"/>
          <w:sz w:val="24"/>
          <w:szCs w:val="24"/>
          <w:lang w:eastAsia="ru-RU"/>
        </w:rPr>
        <w:t>485</w:t>
      </w:r>
      <w:r w:rsidRPr="005226FD">
        <w:rPr>
          <w:rFonts w:ascii="Times New Roman" w:eastAsia="Times New Roman" w:hAnsi="Times New Roman" w:cs="Times New Roman"/>
          <w:color w:val="000000"/>
          <w:sz w:val="24"/>
          <w:szCs w:val="24"/>
          <w:lang w:eastAsia="ru-RU"/>
        </w:rPr>
        <w:t>/</w:t>
      </w:r>
      <w:r w:rsidR="0027398A" w:rsidRPr="005226FD">
        <w:rPr>
          <w:rFonts w:ascii="Times New Roman" w:eastAsia="Times New Roman" w:hAnsi="Times New Roman" w:cs="Times New Roman"/>
          <w:color w:val="000000"/>
          <w:sz w:val="24"/>
          <w:szCs w:val="24"/>
          <w:lang w:eastAsia="ru-RU"/>
        </w:rPr>
        <w:t>23-0-0</w:t>
      </w:r>
      <w:r w:rsidRPr="005226FD">
        <w:rPr>
          <w:rFonts w:ascii="Times New Roman" w:eastAsia="Times New Roman" w:hAnsi="Times New Roman" w:cs="Times New Roman"/>
          <w:color w:val="000000"/>
          <w:sz w:val="24"/>
          <w:szCs w:val="24"/>
          <w:lang w:eastAsia="ru-RU"/>
        </w:rPr>
        <w:t xml:space="preserve"> и в соответствии с </w:t>
      </w:r>
      <w:r w:rsidR="005226FD" w:rsidRPr="005226FD">
        <w:rPr>
          <w:rFonts w:ascii="Times New Roman" w:eastAsia="Times New Roman" w:hAnsi="Times New Roman" w:cs="Times New Roman"/>
          <w:color w:val="000000"/>
          <w:sz w:val="24"/>
          <w:szCs w:val="24"/>
          <w:lang w:eastAsia="ru-RU"/>
        </w:rPr>
        <w:t>Приказом Минэкономразвития России от 30.08.2011 № 424 «Об утверждении Порядка ведения органами местного самоуправления реестров муниципального имущества»</w:t>
      </w:r>
      <w:r w:rsidRPr="005226FD">
        <w:rPr>
          <w:rFonts w:ascii="Times New Roman" w:eastAsia="Times New Roman" w:hAnsi="Times New Roman" w:cs="Times New Roman"/>
          <w:color w:val="000000"/>
          <w:sz w:val="24"/>
          <w:szCs w:val="24"/>
          <w:lang w:eastAsia="ru-RU"/>
        </w:rPr>
        <w:t xml:space="preserve">, </w:t>
      </w:r>
      <w:r w:rsidRPr="005226FD">
        <w:rPr>
          <w:rFonts w:ascii="Times New Roman" w:eastAsia="Times New Roman" w:hAnsi="Times New Roman" w:cs="Times New Roman"/>
          <w:color w:val="000000"/>
          <w:sz w:val="24"/>
          <w:szCs w:val="24"/>
          <w:lang w:eastAsia="ru-RU" w:bidi="ru-RU"/>
        </w:rPr>
        <w:t xml:space="preserve">в целях приведения </w:t>
      </w:r>
      <w:r w:rsidR="008F5035">
        <w:rPr>
          <w:rFonts w:ascii="Times New Roman" w:eastAsia="Times New Roman" w:hAnsi="Times New Roman" w:cs="Times New Roman"/>
          <w:color w:val="000000"/>
          <w:sz w:val="24"/>
          <w:szCs w:val="24"/>
          <w:lang w:eastAsia="ru-RU" w:bidi="ru-RU"/>
        </w:rPr>
        <w:t xml:space="preserve">в соответствие </w:t>
      </w:r>
      <w:r w:rsidR="005226FD" w:rsidRPr="005226FD">
        <w:rPr>
          <w:rFonts w:ascii="Times New Roman" w:eastAsia="Times New Roman" w:hAnsi="Times New Roman" w:cs="Times New Roman"/>
          <w:color w:val="000000"/>
          <w:sz w:val="24"/>
          <w:szCs w:val="24"/>
          <w:lang w:eastAsia="ru-RU" w:bidi="ru-RU"/>
        </w:rPr>
        <w:t xml:space="preserve">Положения </w:t>
      </w:r>
      <w:r w:rsidR="005226FD" w:rsidRPr="005226FD">
        <w:rPr>
          <w:rFonts w:ascii="Times New Roman" w:eastAsia="Times New Roman" w:hAnsi="Times New Roman" w:cs="Times New Roman"/>
          <w:bCs/>
          <w:color w:val="000000"/>
          <w:kern w:val="1"/>
          <w:sz w:val="24"/>
          <w:szCs w:val="24"/>
          <w:lang w:eastAsia="hi-IN" w:bidi="hi-IN"/>
        </w:rPr>
        <w:t>о порядке организации</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учета муниципального имущества и ведения реестра</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муниципального имущества внутригородского</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муниципального образования Санкт-Петербурга</w:t>
      </w:r>
      <w:r w:rsidR="005226FD">
        <w:rPr>
          <w:rFonts w:ascii="Times New Roman" w:eastAsia="Times New Roman" w:hAnsi="Times New Roman" w:cs="Times New Roman"/>
          <w:bCs/>
          <w:color w:val="000000"/>
          <w:kern w:val="1"/>
          <w:sz w:val="24"/>
          <w:szCs w:val="24"/>
          <w:lang w:eastAsia="hi-IN" w:bidi="hi-IN"/>
        </w:rPr>
        <w:t xml:space="preserve"> </w:t>
      </w:r>
      <w:r w:rsidR="005226FD" w:rsidRPr="005226FD">
        <w:rPr>
          <w:rFonts w:ascii="Times New Roman" w:eastAsia="Times New Roman" w:hAnsi="Times New Roman" w:cs="Times New Roman"/>
          <w:bCs/>
          <w:color w:val="000000"/>
          <w:kern w:val="1"/>
          <w:sz w:val="24"/>
          <w:szCs w:val="24"/>
          <w:lang w:eastAsia="hi-IN" w:bidi="hi-IN"/>
        </w:rPr>
        <w:t>муниципальный округ Волковское</w:t>
      </w:r>
      <w:r w:rsidRPr="005226FD">
        <w:rPr>
          <w:rFonts w:ascii="Times New Roman" w:eastAsia="Times New Roman" w:hAnsi="Times New Roman" w:cs="Times New Roman"/>
          <w:color w:val="000000"/>
          <w:sz w:val="24"/>
          <w:szCs w:val="24"/>
          <w:lang w:eastAsia="ru-RU" w:bidi="ru-RU"/>
        </w:rPr>
        <w:t>, утвержденного постановлением Местной Администрации</w:t>
      </w:r>
      <w:proofErr w:type="gramEnd"/>
      <w:r w:rsidRPr="005226FD">
        <w:rPr>
          <w:rFonts w:ascii="Times New Roman" w:eastAsia="Times New Roman" w:hAnsi="Times New Roman" w:cs="Times New Roman"/>
          <w:color w:val="000000"/>
          <w:sz w:val="24"/>
          <w:szCs w:val="24"/>
          <w:lang w:eastAsia="ru-RU" w:bidi="ru-RU"/>
        </w:rPr>
        <w:t xml:space="preserve"> внутригородского муниципального</w:t>
      </w:r>
      <w:r w:rsidRPr="00773C12">
        <w:rPr>
          <w:rFonts w:ascii="Times New Roman" w:eastAsia="Times New Roman" w:hAnsi="Times New Roman" w:cs="Times New Roman"/>
          <w:color w:val="000000"/>
          <w:sz w:val="24"/>
          <w:szCs w:val="24"/>
          <w:lang w:eastAsia="ru-RU" w:bidi="ru-RU"/>
        </w:rPr>
        <w:t xml:space="preserve"> образования Санкт-Петербурга муниципальный округ Волковское от </w:t>
      </w:r>
      <w:r w:rsidR="00B106C9">
        <w:rPr>
          <w:rFonts w:ascii="Times New Roman" w:eastAsia="Times New Roman" w:hAnsi="Times New Roman" w:cs="Times New Roman"/>
          <w:color w:val="000000"/>
          <w:sz w:val="24"/>
          <w:szCs w:val="24"/>
          <w:lang w:eastAsia="ru-RU" w:bidi="ru-RU"/>
        </w:rPr>
        <w:t>2</w:t>
      </w:r>
      <w:r w:rsidR="00AB4A6A">
        <w:rPr>
          <w:rFonts w:ascii="Times New Roman" w:eastAsia="Times New Roman" w:hAnsi="Times New Roman" w:cs="Times New Roman"/>
          <w:color w:val="000000"/>
          <w:sz w:val="24"/>
          <w:szCs w:val="24"/>
          <w:lang w:eastAsia="ru-RU" w:bidi="ru-RU"/>
        </w:rPr>
        <w:t>7</w:t>
      </w:r>
      <w:r w:rsidR="00773C12" w:rsidRPr="00773C12">
        <w:rPr>
          <w:rFonts w:ascii="Times New Roman" w:eastAsia="Times New Roman" w:hAnsi="Times New Roman" w:cs="Times New Roman"/>
          <w:color w:val="000000"/>
          <w:sz w:val="24"/>
          <w:szCs w:val="24"/>
          <w:lang w:eastAsia="ru-RU" w:bidi="ru-RU"/>
        </w:rPr>
        <w:t>.0</w:t>
      </w:r>
      <w:r w:rsidR="00B106C9">
        <w:rPr>
          <w:rFonts w:ascii="Times New Roman" w:eastAsia="Times New Roman" w:hAnsi="Times New Roman" w:cs="Times New Roman"/>
          <w:color w:val="000000"/>
          <w:sz w:val="24"/>
          <w:szCs w:val="24"/>
          <w:lang w:eastAsia="ru-RU" w:bidi="ru-RU"/>
        </w:rPr>
        <w:t>1</w:t>
      </w:r>
      <w:r w:rsidR="00773C12" w:rsidRPr="00773C12">
        <w:rPr>
          <w:rFonts w:ascii="Times New Roman" w:eastAsia="Times New Roman" w:hAnsi="Times New Roman" w:cs="Times New Roman"/>
          <w:color w:val="000000"/>
          <w:sz w:val="24"/>
          <w:szCs w:val="24"/>
          <w:lang w:eastAsia="ru-RU" w:bidi="ru-RU"/>
        </w:rPr>
        <w:t>.20</w:t>
      </w:r>
      <w:r w:rsidR="00AB4A6A">
        <w:rPr>
          <w:rFonts w:ascii="Times New Roman" w:eastAsia="Times New Roman" w:hAnsi="Times New Roman" w:cs="Times New Roman"/>
          <w:color w:val="000000"/>
          <w:sz w:val="24"/>
          <w:szCs w:val="24"/>
          <w:lang w:eastAsia="ru-RU" w:bidi="ru-RU"/>
        </w:rPr>
        <w:t>2</w:t>
      </w:r>
      <w:r w:rsidR="00B106C9">
        <w:rPr>
          <w:rFonts w:ascii="Times New Roman" w:eastAsia="Times New Roman" w:hAnsi="Times New Roman" w:cs="Times New Roman"/>
          <w:color w:val="000000"/>
          <w:sz w:val="24"/>
          <w:szCs w:val="24"/>
          <w:lang w:eastAsia="ru-RU" w:bidi="ru-RU"/>
        </w:rPr>
        <w:t>3</w:t>
      </w:r>
      <w:r w:rsidR="00773C12" w:rsidRPr="00773C12">
        <w:rPr>
          <w:rFonts w:ascii="Times New Roman" w:eastAsia="Times New Roman" w:hAnsi="Times New Roman" w:cs="Times New Roman"/>
          <w:color w:val="000000"/>
          <w:sz w:val="24"/>
          <w:szCs w:val="24"/>
          <w:lang w:eastAsia="ru-RU" w:bidi="ru-RU"/>
        </w:rPr>
        <w:t xml:space="preserve"> № </w:t>
      </w:r>
      <w:r w:rsidR="00B106C9">
        <w:rPr>
          <w:rFonts w:ascii="Times New Roman" w:eastAsia="Times New Roman" w:hAnsi="Times New Roman" w:cs="Times New Roman"/>
          <w:color w:val="000000"/>
          <w:sz w:val="24"/>
          <w:szCs w:val="24"/>
          <w:lang w:eastAsia="ru-RU" w:bidi="ru-RU"/>
        </w:rPr>
        <w:t>17</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FC0635" w:rsidRPr="00FC0635">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B106C9">
        <w:rPr>
          <w:rFonts w:ascii="Times New Roman" w:eastAsia="Times New Roman" w:hAnsi="Times New Roman" w:cs="Times New Roman"/>
          <w:color w:val="000000"/>
          <w:sz w:val="24"/>
          <w:szCs w:val="24"/>
          <w:lang w:eastAsia="ru-RU" w:bidi="ru-RU"/>
        </w:rPr>
        <w:t>2</w:t>
      </w:r>
      <w:r w:rsidR="00AB4A6A" w:rsidRPr="008864B7">
        <w:rPr>
          <w:rFonts w:ascii="Times New Roman" w:eastAsia="Times New Roman" w:hAnsi="Times New Roman" w:cs="Times New Roman"/>
          <w:color w:val="000000"/>
          <w:sz w:val="24"/>
          <w:szCs w:val="24"/>
          <w:lang w:eastAsia="ru-RU" w:bidi="ru-RU"/>
        </w:rPr>
        <w:t>7</w:t>
      </w:r>
      <w:r w:rsidR="0099106C" w:rsidRPr="008864B7">
        <w:rPr>
          <w:rFonts w:ascii="Times New Roman" w:eastAsia="Times New Roman" w:hAnsi="Times New Roman" w:cs="Times New Roman"/>
          <w:color w:val="000000"/>
          <w:sz w:val="24"/>
          <w:szCs w:val="24"/>
          <w:lang w:eastAsia="ru-RU" w:bidi="ru-RU"/>
        </w:rPr>
        <w:t>.0</w:t>
      </w:r>
      <w:r w:rsidR="00B106C9">
        <w:rPr>
          <w:rFonts w:ascii="Times New Roman" w:eastAsia="Times New Roman" w:hAnsi="Times New Roman" w:cs="Times New Roman"/>
          <w:color w:val="000000"/>
          <w:sz w:val="24"/>
          <w:szCs w:val="24"/>
          <w:lang w:eastAsia="ru-RU" w:bidi="ru-RU"/>
        </w:rPr>
        <w:t>1</w:t>
      </w:r>
      <w:r w:rsidR="0099106C" w:rsidRPr="008864B7">
        <w:rPr>
          <w:rFonts w:ascii="Times New Roman" w:eastAsia="Times New Roman" w:hAnsi="Times New Roman" w:cs="Times New Roman"/>
          <w:color w:val="000000"/>
          <w:sz w:val="24"/>
          <w:szCs w:val="24"/>
          <w:lang w:eastAsia="ru-RU" w:bidi="ru-RU"/>
        </w:rPr>
        <w:t>.20</w:t>
      </w:r>
      <w:r w:rsidR="00AB4A6A" w:rsidRPr="008864B7">
        <w:rPr>
          <w:rFonts w:ascii="Times New Roman" w:eastAsia="Times New Roman" w:hAnsi="Times New Roman" w:cs="Times New Roman"/>
          <w:color w:val="000000"/>
          <w:sz w:val="24"/>
          <w:szCs w:val="24"/>
          <w:lang w:eastAsia="ru-RU" w:bidi="ru-RU"/>
        </w:rPr>
        <w:t>2</w:t>
      </w:r>
      <w:r w:rsidR="00B106C9">
        <w:rPr>
          <w:rFonts w:ascii="Times New Roman" w:eastAsia="Times New Roman" w:hAnsi="Times New Roman" w:cs="Times New Roman"/>
          <w:color w:val="000000"/>
          <w:sz w:val="24"/>
          <w:szCs w:val="24"/>
          <w:lang w:eastAsia="ru-RU" w:bidi="ru-RU"/>
        </w:rPr>
        <w:t>3</w:t>
      </w:r>
      <w:r w:rsidR="0099106C" w:rsidRPr="008864B7">
        <w:rPr>
          <w:rFonts w:ascii="Times New Roman" w:eastAsia="Times New Roman" w:hAnsi="Times New Roman" w:cs="Times New Roman"/>
          <w:color w:val="000000"/>
          <w:sz w:val="24"/>
          <w:szCs w:val="24"/>
          <w:lang w:eastAsia="ru-RU" w:bidi="ru-RU"/>
        </w:rPr>
        <w:t xml:space="preserve"> № </w:t>
      </w:r>
      <w:r w:rsidR="00B106C9">
        <w:rPr>
          <w:rFonts w:ascii="Times New Roman" w:eastAsia="Times New Roman" w:hAnsi="Times New Roman" w:cs="Times New Roman"/>
          <w:color w:val="000000"/>
          <w:sz w:val="24"/>
          <w:szCs w:val="24"/>
          <w:lang w:eastAsia="ru-RU" w:bidi="ru-RU"/>
        </w:rPr>
        <w:t>17</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 xml:space="preserve">Об утверждении </w:t>
      </w:r>
      <w:r w:rsidR="00B106C9" w:rsidRPr="005226FD">
        <w:rPr>
          <w:rFonts w:ascii="Times New Roman" w:eastAsia="Times New Roman" w:hAnsi="Times New Roman" w:cs="Times New Roman"/>
          <w:color w:val="000000"/>
          <w:sz w:val="24"/>
          <w:szCs w:val="24"/>
          <w:lang w:eastAsia="ru-RU" w:bidi="ru-RU"/>
        </w:rPr>
        <w:t xml:space="preserve">Положения </w:t>
      </w:r>
      <w:r w:rsidR="00B106C9" w:rsidRPr="005226FD">
        <w:rPr>
          <w:rFonts w:ascii="Times New Roman" w:eastAsia="Times New Roman" w:hAnsi="Times New Roman" w:cs="Times New Roman"/>
          <w:bCs/>
          <w:color w:val="000000"/>
          <w:kern w:val="1"/>
          <w:sz w:val="24"/>
          <w:szCs w:val="24"/>
          <w:lang w:eastAsia="hi-IN" w:bidi="hi-IN"/>
        </w:rPr>
        <w:t>о порядке организации</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учета муниципального имущества и ведения реестра</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муниципального имущества внутригородского</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муниципального образования Санкт-Петербурга</w:t>
      </w:r>
      <w:r w:rsidR="00B106C9">
        <w:rPr>
          <w:rFonts w:ascii="Times New Roman" w:eastAsia="Times New Roman" w:hAnsi="Times New Roman" w:cs="Times New Roman"/>
          <w:bCs/>
          <w:color w:val="000000"/>
          <w:kern w:val="1"/>
          <w:sz w:val="24"/>
          <w:szCs w:val="24"/>
          <w:lang w:eastAsia="hi-IN" w:bidi="hi-IN"/>
        </w:rPr>
        <w:t xml:space="preserve"> </w:t>
      </w:r>
      <w:r w:rsidR="00B106C9" w:rsidRPr="005226FD">
        <w:rPr>
          <w:rFonts w:ascii="Times New Roman" w:eastAsia="Times New Roman" w:hAnsi="Times New Roman" w:cs="Times New Roman"/>
          <w:bCs/>
          <w:color w:val="000000"/>
          <w:kern w:val="1"/>
          <w:sz w:val="24"/>
          <w:szCs w:val="24"/>
          <w:lang w:eastAsia="hi-IN" w:bidi="hi-IN"/>
        </w:rPr>
        <w:t>муниципальный округ Волковское</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 xml:space="preserve">(далее – </w:t>
      </w:r>
      <w:r w:rsidR="00B106C9">
        <w:rPr>
          <w:rFonts w:ascii="Times New Roman" w:eastAsia="Times New Roman" w:hAnsi="Times New Roman" w:cs="Times New Roman"/>
          <w:sz w:val="24"/>
          <w:szCs w:val="24"/>
          <w:lang w:eastAsia="ru-RU"/>
        </w:rPr>
        <w:t>Положение</w:t>
      </w:r>
      <w:r w:rsidRPr="008864B7">
        <w:rPr>
          <w:rFonts w:ascii="Times New Roman" w:eastAsia="Times New Roman" w:hAnsi="Times New Roman" w:cs="Times New Roman"/>
          <w:sz w:val="24"/>
          <w:szCs w:val="24"/>
          <w:lang w:eastAsia="ru-RU"/>
        </w:rPr>
        <w:t>)</w:t>
      </w:r>
      <w:r w:rsidRPr="008864B7">
        <w:rPr>
          <w:rFonts w:ascii="Times New Roman" w:eastAsia="Times New Roman" w:hAnsi="Times New Roman" w:cs="Times New Roman"/>
          <w:color w:val="000000"/>
          <w:sz w:val="24"/>
          <w:szCs w:val="24"/>
          <w:lang w:eastAsia="ru-RU" w:bidi="ru-RU"/>
        </w:rPr>
        <w:t>:</w:t>
      </w:r>
    </w:p>
    <w:p w:rsidR="00143587" w:rsidRPr="00143587" w:rsidRDefault="0099106C" w:rsidP="00C8108A">
      <w:pPr>
        <w:pStyle w:val="a3"/>
        <w:numPr>
          <w:ilvl w:val="1"/>
          <w:numId w:val="3"/>
        </w:numPr>
        <w:spacing w:after="0" w:line="240" w:lineRule="auto"/>
        <w:ind w:left="0"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w:t>
      </w:r>
      <w:r w:rsidR="00143587">
        <w:rPr>
          <w:rFonts w:ascii="Times New Roman" w:hAnsi="Times New Roman" w:cs="Times New Roman"/>
          <w:sz w:val="24"/>
          <w:szCs w:val="24"/>
        </w:rPr>
        <w:t>пункт 3.2. Положения читать в следующей редакции:</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«Реестр ведется в установленной форме и состоит из 3-х разделов.</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Раздел 1. Сведения о муниципальном недвижимом имуществе</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1.1. Объекты недвижимого имущества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Сведения о правообладателе муниципального недвижимого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Наименова</w:t>
      </w:r>
      <w:r w:rsidRPr="00143587">
        <w:rPr>
          <w:rStyle w:val="Arial7pt"/>
          <w:rFonts w:ascii="Times New Roman" w:hAnsi="Times New Roman" w:cs="Times New Roman"/>
          <w:sz w:val="24"/>
          <w:szCs w:val="24"/>
        </w:rPr>
        <w:softHyphen/>
        <w:t>ние недвижимого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(местоположение недвижимого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Кадастро</w:t>
      </w:r>
      <w:r w:rsidRPr="00143587">
        <w:rPr>
          <w:rStyle w:val="Arial7pt"/>
          <w:rFonts w:ascii="Times New Roman" w:hAnsi="Times New Roman" w:cs="Times New Roman"/>
          <w:sz w:val="24"/>
          <w:szCs w:val="24"/>
        </w:rPr>
        <w:softHyphen/>
        <w:t>вый номер муниципального недвижи</w:t>
      </w:r>
      <w:r w:rsidRPr="00143587">
        <w:rPr>
          <w:rStyle w:val="Arial7pt"/>
          <w:rFonts w:ascii="Times New Roman" w:hAnsi="Times New Roman" w:cs="Times New Roman"/>
          <w:sz w:val="24"/>
          <w:szCs w:val="24"/>
        </w:rPr>
        <w:softHyphen/>
        <w:t>мого имущества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Адрес объек</w:t>
      </w:r>
      <w:r w:rsidRPr="00143587">
        <w:rPr>
          <w:rStyle w:val="Arial7pt"/>
          <w:rFonts w:ascii="Times New Roman" w:hAnsi="Times New Roman" w:cs="Times New Roman"/>
          <w:sz w:val="24"/>
          <w:szCs w:val="24"/>
        </w:rPr>
        <w:softHyphen/>
        <w:t>та недвижимости/памятник культуры</w:t>
      </w:r>
    </w:p>
    <w:p w:rsidR="00143587" w:rsidRPr="00143587" w:rsidRDefault="00143587" w:rsidP="00143587">
      <w:pPr>
        <w:pStyle w:val="10"/>
        <w:shd w:val="clear" w:color="auto" w:fill="auto"/>
        <w:ind w:firstLine="567"/>
        <w:jc w:val="both"/>
        <w:rPr>
          <w:sz w:val="24"/>
          <w:szCs w:val="24"/>
          <w:shd w:val="clear" w:color="auto" w:fill="FFFFFF"/>
        </w:rPr>
      </w:pPr>
      <w:r w:rsidRPr="00143587">
        <w:rPr>
          <w:rStyle w:val="Arial7pt"/>
          <w:rFonts w:ascii="Times New Roman" w:hAnsi="Times New Roman" w:cs="Times New Roman"/>
          <w:sz w:val="24"/>
          <w:szCs w:val="24"/>
        </w:rPr>
        <w:t>-</w:t>
      </w:r>
      <w:r w:rsidRPr="00143587">
        <w:rPr>
          <w:sz w:val="24"/>
          <w:szCs w:val="24"/>
          <w:shd w:val="clear" w:color="auto" w:fill="FFFFFF"/>
        </w:rPr>
        <w:t xml:space="preserve"> Площадь, протяженность и (или) иные параметры, характеризующие физические свойства недвижимого имущества</w:t>
      </w:r>
    </w:p>
    <w:p w:rsidR="00143587" w:rsidRPr="00143587" w:rsidRDefault="00143587" w:rsidP="00143587">
      <w:pPr>
        <w:pStyle w:val="10"/>
        <w:shd w:val="clear" w:color="auto" w:fill="auto"/>
        <w:ind w:firstLine="567"/>
        <w:jc w:val="both"/>
        <w:rPr>
          <w:sz w:val="24"/>
          <w:szCs w:val="24"/>
          <w:shd w:val="clear" w:color="auto" w:fill="FFFFFF"/>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w:t>
      </w:r>
      <w:r w:rsidRPr="00143587">
        <w:rPr>
          <w:sz w:val="24"/>
          <w:szCs w:val="24"/>
          <w:shd w:val="clear" w:color="auto" w:fill="FFFFFF"/>
        </w:rPr>
        <w:t xml:space="preserve">возникновения права муниципальной собственности на недвижимое </w:t>
      </w:r>
      <w:r w:rsidRPr="00143587">
        <w:rPr>
          <w:sz w:val="24"/>
          <w:szCs w:val="24"/>
          <w:shd w:val="clear" w:color="auto" w:fill="FFFFFF"/>
        </w:rPr>
        <w:lastRenderedPageBreak/>
        <w:t>имущество с указанием реквизитов документа и даты возникновения права</w:t>
      </w:r>
    </w:p>
    <w:p w:rsidR="00143587" w:rsidRPr="00143587" w:rsidRDefault="00143587" w:rsidP="00143587">
      <w:pPr>
        <w:pStyle w:val="10"/>
        <w:shd w:val="clear" w:color="auto" w:fill="auto"/>
        <w:ind w:firstLine="567"/>
        <w:jc w:val="both"/>
        <w:rPr>
          <w:sz w:val="24"/>
          <w:szCs w:val="24"/>
          <w:shd w:val="clear" w:color="auto" w:fill="FFFFFF"/>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прекращения права </w:t>
      </w:r>
      <w:r w:rsidRPr="00143587">
        <w:rPr>
          <w:sz w:val="24"/>
          <w:szCs w:val="24"/>
          <w:shd w:val="clear" w:color="auto" w:fill="FFFFFF"/>
        </w:rPr>
        <w:t>муниципальной собственности на недвижимое имущество с указанием реквизитов документа и даты прекращения права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Инвентарный номер</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 xml:space="preserve">Сведения о кадастровой стоимости недвижимого имущества (руб.) </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Балансовая стоимость по состоянию на 01 июля 20__ года</w:t>
      </w:r>
      <w:r w:rsidRPr="00143587">
        <w:rPr>
          <w:rStyle w:val="Arial7pt"/>
          <w:rFonts w:ascii="Times New Roman" w:hAnsi="Times New Roman" w:cs="Times New Roman"/>
          <w:b/>
          <w:sz w:val="24"/>
          <w:szCs w:val="24"/>
        </w:rPr>
        <w:t xml:space="preserve"> </w:t>
      </w:r>
      <w:r w:rsidRPr="00143587">
        <w:rPr>
          <w:rStyle w:val="Arial7pt"/>
          <w:rFonts w:ascii="Times New Roman" w:hAnsi="Times New Roman" w:cs="Times New Roman"/>
          <w:sz w:val="24"/>
          <w:szCs w:val="24"/>
        </w:rPr>
        <w:t>(руб.)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Начисленная амортизация (износ) по состоянию на 01 июля 20__ года (руб.) </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sz w:val="24"/>
          <w:szCs w:val="24"/>
        </w:rPr>
        <w:t>-</w:t>
      </w:r>
      <w:r>
        <w:rPr>
          <w:sz w:val="24"/>
          <w:szCs w:val="24"/>
        </w:rPr>
        <w:t xml:space="preserve"> </w:t>
      </w:r>
      <w:r w:rsidRPr="00143587">
        <w:rPr>
          <w:rStyle w:val="Arial7pt"/>
          <w:rFonts w:ascii="Times New Roman" w:hAnsi="Times New Roman" w:cs="Times New Roman"/>
          <w:sz w:val="24"/>
          <w:szCs w:val="24"/>
        </w:rPr>
        <w:t>Остаточная стоимость по состоянию на 01 июля 20__ года (руб.)</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Раздел 2. Сведения о муниципальном движимом имуществе</w:t>
      </w:r>
    </w:p>
    <w:p w:rsidR="00143587" w:rsidRPr="00143587" w:rsidRDefault="00143587" w:rsidP="00143587">
      <w:pPr>
        <w:pStyle w:val="22"/>
        <w:keepNext/>
        <w:keepLines/>
        <w:shd w:val="clear" w:color="auto" w:fill="auto"/>
        <w:spacing w:before="0" w:after="0" w:line="240" w:lineRule="auto"/>
        <w:ind w:firstLine="567"/>
        <w:jc w:val="both"/>
        <w:rPr>
          <w:rFonts w:ascii="Times New Roman" w:hAnsi="Times New Roman" w:cs="Times New Roman"/>
          <w:b w:val="0"/>
          <w:sz w:val="24"/>
          <w:szCs w:val="24"/>
        </w:rPr>
      </w:pPr>
      <w:r w:rsidRPr="00143587">
        <w:rPr>
          <w:rFonts w:ascii="Times New Roman" w:hAnsi="Times New Roman" w:cs="Times New Roman"/>
          <w:b w:val="0"/>
          <w:sz w:val="24"/>
          <w:szCs w:val="24"/>
        </w:rPr>
        <w:t>Форма 2.1. Объекты движимого имущества (автотранспортные средства)</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Pr>
          <w:rStyle w:val="ArialUnicodeMS75pt"/>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Полное наименование муниципального учреждения/органа, осуществляю</w:t>
      </w:r>
      <w:r w:rsidRPr="00143587">
        <w:rPr>
          <w:rStyle w:val="ArialUnicodeMS75pt"/>
          <w:rFonts w:ascii="Times New Roman" w:hAnsi="Times New Roman" w:cs="Times New Roman"/>
          <w:sz w:val="24"/>
          <w:szCs w:val="24"/>
        </w:rPr>
        <w:softHyphen/>
        <w:t>щего учет имущества муниципального образования</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w:t>
      </w:r>
      <w:r w:rsidRPr="00143587">
        <w:rPr>
          <w:rStyle w:val="ArialUnicodeMS75pt"/>
          <w:rFonts w:ascii="Times New Roman" w:hAnsi="Times New Roman" w:cs="Times New Roman"/>
          <w:sz w:val="24"/>
          <w:szCs w:val="24"/>
        </w:rPr>
        <w:softHyphen/>
        <w:t>го образования</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Сведения о правообладателе муниципального движимого имущества</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Наименование движимого имущества</w:t>
      </w:r>
    </w:p>
    <w:p w:rsidR="00143587" w:rsidRPr="00143587" w:rsidRDefault="00143587" w:rsidP="00143587">
      <w:pPr>
        <w:pStyle w:val="10"/>
        <w:shd w:val="clear" w:color="auto" w:fill="auto"/>
        <w:ind w:firstLine="567"/>
        <w:jc w:val="both"/>
        <w:rPr>
          <w:sz w:val="24"/>
          <w:szCs w:val="24"/>
        </w:rPr>
      </w:pPr>
      <w:r w:rsidRPr="00143587">
        <w:rPr>
          <w:rStyle w:val="ArialUnicodeMS75pt"/>
          <w:rFonts w:ascii="Times New Roman" w:hAnsi="Times New Roman" w:cs="Times New Roman"/>
          <w:sz w:val="24"/>
          <w:szCs w:val="24"/>
        </w:rPr>
        <w:t>-</w:t>
      </w:r>
      <w:r>
        <w:rPr>
          <w:rStyle w:val="ArialUnicodeMS75pt"/>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Основание </w:t>
      </w:r>
      <w:r w:rsidRPr="00143587">
        <w:rPr>
          <w:sz w:val="24"/>
          <w:szCs w:val="24"/>
          <w:shd w:val="clear" w:color="auto" w:fill="FFFFFF"/>
        </w:rPr>
        <w:t>возникновения права муниципальной собственности на движимое имущество с указанием реквизитов документа и даты возникновения права</w:t>
      </w:r>
    </w:p>
    <w:p w:rsidR="00143587" w:rsidRPr="00143587" w:rsidRDefault="00143587" w:rsidP="00143587">
      <w:pPr>
        <w:spacing w:after="0" w:line="240" w:lineRule="auto"/>
        <w:ind w:firstLine="567"/>
        <w:jc w:val="both"/>
        <w:rPr>
          <w:rFonts w:ascii="Times New Roman" w:hAnsi="Times New Roman" w:cs="Times New Roman"/>
          <w:sz w:val="24"/>
          <w:szCs w:val="24"/>
          <w:shd w:val="clear" w:color="auto" w:fill="FFFFFF"/>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Основание прекращения права </w:t>
      </w:r>
      <w:r w:rsidRPr="00143587">
        <w:rPr>
          <w:rFonts w:ascii="Times New Roman" w:hAnsi="Times New Roman" w:cs="Times New Roman"/>
          <w:sz w:val="24"/>
          <w:szCs w:val="24"/>
          <w:shd w:val="clear" w:color="auto" w:fill="FFFFFF"/>
        </w:rPr>
        <w:t>муниципальной собственности на движимое имущество с указанием реквизитов документа и даты прекращения права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shd w:val="clear" w:color="auto" w:fill="FFFFFF"/>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Сведения об установленных в отношении муниципального 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Инвентар</w:t>
      </w:r>
      <w:r w:rsidRPr="00143587">
        <w:rPr>
          <w:rStyle w:val="ArialUnicodeMS75pt"/>
          <w:rFonts w:ascii="Times New Roman" w:hAnsi="Times New Roman" w:cs="Times New Roman"/>
          <w:sz w:val="24"/>
          <w:szCs w:val="24"/>
        </w:rPr>
        <w:softHyphen/>
        <w:t>ный номер</w:t>
      </w:r>
    </w:p>
    <w:p w:rsidR="00143587" w:rsidRPr="00143587" w:rsidRDefault="00143587" w:rsidP="00143587">
      <w:pPr>
        <w:pStyle w:val="10"/>
        <w:shd w:val="clear" w:color="auto" w:fill="auto"/>
        <w:ind w:firstLine="567"/>
        <w:jc w:val="both"/>
        <w:rPr>
          <w:sz w:val="24"/>
          <w:szCs w:val="24"/>
        </w:rPr>
      </w:pPr>
      <w:r w:rsidRPr="00143587">
        <w:rPr>
          <w:rStyle w:val="ArialUnicodeMS75pt"/>
          <w:rFonts w:ascii="Times New Roman" w:hAnsi="Times New Roman" w:cs="Times New Roman"/>
          <w:sz w:val="24"/>
          <w:szCs w:val="24"/>
        </w:rPr>
        <w:t>-</w:t>
      </w:r>
      <w:r w:rsidRPr="00143587">
        <w:rPr>
          <w:sz w:val="24"/>
          <w:szCs w:val="24"/>
        </w:rPr>
        <w:t xml:space="preserve"> </w:t>
      </w:r>
      <w:r w:rsidRPr="00143587">
        <w:rPr>
          <w:rStyle w:val="ArialUnicodeMS75pt"/>
          <w:rFonts w:ascii="Times New Roman" w:hAnsi="Times New Roman" w:cs="Times New Roman"/>
          <w:sz w:val="24"/>
          <w:szCs w:val="24"/>
        </w:rPr>
        <w:t>Государственный номер</w:t>
      </w:r>
    </w:p>
    <w:p w:rsidR="00143587" w:rsidRPr="00143587" w:rsidRDefault="00143587" w:rsidP="00143587">
      <w:pPr>
        <w:spacing w:after="0" w:line="240" w:lineRule="auto"/>
        <w:ind w:firstLine="567"/>
        <w:jc w:val="both"/>
        <w:rPr>
          <w:rStyle w:val="ArialUnicodeMS75pt"/>
          <w:rFonts w:ascii="Times New Roman" w:hAnsi="Times New Roman" w:cs="Times New Roman"/>
          <w:sz w:val="24"/>
          <w:szCs w:val="24"/>
        </w:rPr>
      </w:pPr>
      <w:r w:rsidRPr="00143587">
        <w:rPr>
          <w:rFonts w:ascii="Times New Roman" w:hAnsi="Times New Roman" w:cs="Times New Roman"/>
          <w:sz w:val="24"/>
          <w:szCs w:val="24"/>
        </w:rPr>
        <w:t xml:space="preserve">- </w:t>
      </w:r>
      <w:r w:rsidRPr="00143587">
        <w:rPr>
          <w:rStyle w:val="ArialUnicodeMS75pt"/>
          <w:rFonts w:ascii="Times New Roman" w:hAnsi="Times New Roman" w:cs="Times New Roman"/>
          <w:sz w:val="24"/>
          <w:szCs w:val="24"/>
        </w:rPr>
        <w:t>Идентификационный номер (VI</w:t>
      </w:r>
      <w:r w:rsidRPr="00143587">
        <w:rPr>
          <w:rStyle w:val="ArialUnicodeMS75pt"/>
          <w:rFonts w:ascii="Times New Roman" w:hAnsi="Times New Roman" w:cs="Times New Roman"/>
          <w:sz w:val="24"/>
          <w:szCs w:val="24"/>
          <w:lang w:val="en-US"/>
        </w:rPr>
        <w:t>N</w:t>
      </w:r>
      <w:r w:rsidRPr="00143587">
        <w:rPr>
          <w:rStyle w:val="ArialUnicodeMS75pt"/>
          <w:rFonts w:ascii="Times New Roman" w:hAnsi="Times New Roman" w:cs="Times New Roman"/>
          <w:sz w:val="24"/>
          <w:szCs w:val="24"/>
        </w:rPr>
        <w:t>)</w:t>
      </w:r>
    </w:p>
    <w:p w:rsidR="00143587" w:rsidRPr="00143587" w:rsidRDefault="00143587" w:rsidP="00143587">
      <w:pPr>
        <w:pStyle w:val="10"/>
        <w:shd w:val="clear" w:color="auto" w:fill="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sz w:val="24"/>
          <w:szCs w:val="24"/>
        </w:rPr>
        <w:t xml:space="preserve"> </w:t>
      </w:r>
      <w:r w:rsidRPr="00143587">
        <w:rPr>
          <w:rStyle w:val="ArialUnicodeMS75pt"/>
          <w:rFonts w:ascii="Times New Roman" w:hAnsi="Times New Roman" w:cs="Times New Roman"/>
          <w:sz w:val="24"/>
          <w:szCs w:val="24"/>
        </w:rPr>
        <w:t>Номер двига</w:t>
      </w:r>
      <w:r w:rsidRPr="00143587">
        <w:rPr>
          <w:rStyle w:val="ArialUnicodeMS75pt"/>
          <w:rFonts w:ascii="Times New Roman" w:hAnsi="Times New Roman" w:cs="Times New Roman"/>
          <w:sz w:val="24"/>
          <w:szCs w:val="24"/>
        </w:rPr>
        <w:softHyphen/>
        <w:t>теля</w:t>
      </w:r>
    </w:p>
    <w:p w:rsidR="00143587" w:rsidRPr="00143587" w:rsidRDefault="00143587" w:rsidP="00143587">
      <w:pPr>
        <w:pStyle w:val="10"/>
        <w:shd w:val="clear" w:color="auto" w:fill="auto"/>
        <w:ind w:firstLine="567"/>
        <w:jc w:val="both"/>
        <w:rPr>
          <w:rStyle w:val="ArialUnicodeMS75pt"/>
          <w:rFonts w:ascii="Times New Roman" w:hAnsi="Times New Roman" w:cs="Times New Roman"/>
          <w:sz w:val="24"/>
          <w:szCs w:val="24"/>
        </w:rPr>
      </w:pPr>
      <w:r w:rsidRPr="00143587">
        <w:rPr>
          <w:rStyle w:val="ArialUnicodeMS75pt"/>
          <w:rFonts w:ascii="Times New Roman" w:hAnsi="Times New Roman" w:cs="Times New Roman"/>
          <w:sz w:val="24"/>
          <w:szCs w:val="24"/>
        </w:rPr>
        <w:t>-</w:t>
      </w:r>
      <w:r w:rsidRPr="00143587">
        <w:rPr>
          <w:sz w:val="24"/>
          <w:szCs w:val="24"/>
        </w:rPr>
        <w:t xml:space="preserve"> </w:t>
      </w:r>
      <w:r w:rsidRPr="00143587">
        <w:rPr>
          <w:rStyle w:val="ArialUnicodeMS75pt"/>
          <w:rFonts w:ascii="Times New Roman" w:hAnsi="Times New Roman" w:cs="Times New Roman"/>
          <w:sz w:val="24"/>
          <w:szCs w:val="24"/>
        </w:rPr>
        <w:t>Номер</w:t>
      </w:r>
      <w:r w:rsidRPr="00143587">
        <w:rPr>
          <w:sz w:val="24"/>
          <w:szCs w:val="24"/>
        </w:rPr>
        <w:t xml:space="preserve"> </w:t>
      </w:r>
      <w:r w:rsidRPr="00143587">
        <w:rPr>
          <w:rStyle w:val="ArialUnicodeMS75pt"/>
          <w:rFonts w:ascii="Times New Roman" w:hAnsi="Times New Roman" w:cs="Times New Roman"/>
          <w:sz w:val="24"/>
          <w:szCs w:val="24"/>
        </w:rPr>
        <w:t>кузова</w:t>
      </w:r>
    </w:p>
    <w:p w:rsidR="00143587" w:rsidRPr="00143587" w:rsidRDefault="00143587" w:rsidP="00143587">
      <w:pPr>
        <w:pStyle w:val="10"/>
        <w:shd w:val="clear" w:color="auto" w:fill="auto"/>
        <w:ind w:firstLine="567"/>
        <w:jc w:val="both"/>
        <w:rPr>
          <w:sz w:val="24"/>
          <w:szCs w:val="24"/>
        </w:rPr>
      </w:pPr>
      <w:r w:rsidRPr="00143587">
        <w:rPr>
          <w:rStyle w:val="ArialUnicodeMS75pt"/>
          <w:rFonts w:ascii="Times New Roman" w:hAnsi="Times New Roman" w:cs="Times New Roman"/>
          <w:sz w:val="24"/>
          <w:szCs w:val="24"/>
        </w:rPr>
        <w:t>- Номер</w:t>
      </w:r>
      <w:r w:rsidRPr="00143587">
        <w:rPr>
          <w:sz w:val="24"/>
          <w:szCs w:val="24"/>
        </w:rPr>
        <w:t xml:space="preserve"> </w:t>
      </w:r>
      <w:r w:rsidRPr="00143587">
        <w:rPr>
          <w:rStyle w:val="ArialUnicodeMS75pt"/>
          <w:rFonts w:ascii="Times New Roman" w:hAnsi="Times New Roman" w:cs="Times New Roman"/>
          <w:sz w:val="24"/>
          <w:szCs w:val="24"/>
        </w:rPr>
        <w:t>шасси</w:t>
      </w:r>
    </w:p>
    <w:p w:rsidR="00143587" w:rsidRPr="00143587" w:rsidRDefault="00143587" w:rsidP="00143587">
      <w:pPr>
        <w:pStyle w:val="a9"/>
        <w:spacing w:after="0"/>
        <w:ind w:firstLine="567"/>
        <w:jc w:val="both"/>
        <w:rPr>
          <w:rStyle w:val="Arial7pt"/>
          <w:rFonts w:ascii="Times New Roman" w:hAnsi="Times New Roman" w:cs="Times New Roman"/>
          <w:sz w:val="24"/>
          <w:szCs w:val="24"/>
        </w:rPr>
      </w:pPr>
      <w:r w:rsidRPr="00143587">
        <w:t>-</w:t>
      </w:r>
      <w:r w:rsidRPr="00143587">
        <w:rPr>
          <w:rStyle w:val="1"/>
        </w:rPr>
        <w:t xml:space="preserve"> </w:t>
      </w:r>
      <w:r w:rsidRPr="00143587">
        <w:rPr>
          <w:rStyle w:val="Arial7pt"/>
          <w:rFonts w:ascii="Times New Roman" w:hAnsi="Times New Roman" w:cs="Times New Roman"/>
          <w:sz w:val="24"/>
          <w:szCs w:val="24"/>
        </w:rPr>
        <w:t>Балансовая стоимость по состоянию на 01 июля 20__ года (руб.)</w:t>
      </w:r>
    </w:p>
    <w:p w:rsidR="00143587" w:rsidRPr="00143587" w:rsidRDefault="00143587" w:rsidP="00143587">
      <w:pPr>
        <w:pStyle w:val="a9"/>
        <w:spacing w:after="0"/>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Pr>
        <w:t xml:space="preserve"> </w:t>
      </w:r>
      <w:r w:rsidRPr="00143587">
        <w:rPr>
          <w:rStyle w:val="Arial7pt"/>
          <w:rFonts w:ascii="Times New Roman" w:hAnsi="Times New Roman" w:cs="Times New Roman"/>
          <w:sz w:val="24"/>
          <w:szCs w:val="24"/>
        </w:rPr>
        <w:t>Начисленная амортизация (износ) по состоянию на 01 июля 20__ года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Остаточная стоимость по состоянию на 01 июля 20__ года (руб.)</w:t>
      </w:r>
    </w:p>
    <w:p w:rsidR="00143587" w:rsidRPr="00143587" w:rsidRDefault="00143587" w:rsidP="00143587">
      <w:pPr>
        <w:pStyle w:val="12"/>
        <w:keepNext/>
        <w:keepLines/>
        <w:shd w:val="clear" w:color="auto" w:fill="auto"/>
        <w:spacing w:before="0" w:after="0" w:line="240" w:lineRule="auto"/>
        <w:ind w:firstLine="567"/>
        <w:jc w:val="both"/>
        <w:rPr>
          <w:rFonts w:ascii="Times New Roman" w:hAnsi="Times New Roman" w:cs="Times New Roman"/>
          <w:b w:val="0"/>
          <w:sz w:val="24"/>
          <w:szCs w:val="24"/>
        </w:rPr>
      </w:pPr>
      <w:r w:rsidRPr="00143587">
        <w:rPr>
          <w:rFonts w:ascii="Times New Roman" w:hAnsi="Times New Roman" w:cs="Times New Roman"/>
          <w:b w:val="0"/>
          <w:sz w:val="24"/>
          <w:szCs w:val="24"/>
        </w:rPr>
        <w:t>Форма 2.2.  Объекты движимого имущества (за исключением автотранспортных средств)</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Адрес муниципального учреждения (унитарно</w:t>
      </w:r>
      <w:r w:rsidRPr="00143587">
        <w:rPr>
          <w:rStyle w:val="Arial75pt"/>
          <w:rFonts w:ascii="Times New Roman" w:hAnsi="Times New Roman" w:cs="Times New Roman"/>
          <w:sz w:val="24"/>
          <w:szCs w:val="24"/>
        </w:rPr>
        <w:softHyphen/>
        <w:t>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 правообладателе муниципального движимого имуще</w:t>
      </w:r>
      <w:r w:rsidRPr="00143587">
        <w:rPr>
          <w:rStyle w:val="Arial75pt"/>
          <w:rFonts w:ascii="Times New Roman" w:hAnsi="Times New Roman" w:cs="Times New Roman"/>
          <w:sz w:val="24"/>
          <w:szCs w:val="24"/>
        </w:rPr>
        <w:softHyphen/>
        <w:t>ства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Наименование движимого имущества</w:t>
      </w:r>
    </w:p>
    <w:p w:rsidR="00143587" w:rsidRPr="00143587" w:rsidRDefault="00143587" w:rsidP="00143587">
      <w:pPr>
        <w:pStyle w:val="10"/>
        <w:shd w:val="clear" w:color="auto" w:fill="auto"/>
        <w:ind w:firstLine="567"/>
        <w:jc w:val="both"/>
        <w:rPr>
          <w:sz w:val="24"/>
          <w:szCs w:val="24"/>
          <w:shd w:val="clear" w:color="auto" w:fill="FFFFFF"/>
        </w:rPr>
      </w:pPr>
      <w:r w:rsidRPr="00143587">
        <w:rPr>
          <w:rStyle w:val="Arial75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w:t>
      </w:r>
      <w:r w:rsidRPr="00143587">
        <w:rPr>
          <w:sz w:val="24"/>
          <w:szCs w:val="24"/>
          <w:shd w:val="clear" w:color="auto" w:fill="FFFFFF"/>
        </w:rPr>
        <w:t>возникновения права муниципальной собственности на движимое имущество с указанием реквизитов документа и даты возникновения права</w:t>
      </w:r>
    </w:p>
    <w:p w:rsidR="00143587" w:rsidRPr="00143587" w:rsidRDefault="00143587" w:rsidP="00143587">
      <w:pPr>
        <w:pStyle w:val="10"/>
        <w:shd w:val="clear" w:color="auto" w:fill="auto"/>
        <w:ind w:firstLine="567"/>
        <w:jc w:val="both"/>
        <w:rPr>
          <w:sz w:val="24"/>
          <w:szCs w:val="24"/>
          <w:shd w:val="clear" w:color="auto" w:fill="FFFFFF"/>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 xml:space="preserve">Основание прекращения права </w:t>
      </w:r>
      <w:r w:rsidRPr="00143587">
        <w:rPr>
          <w:sz w:val="24"/>
          <w:szCs w:val="24"/>
          <w:shd w:val="clear" w:color="auto" w:fill="FFFFFF"/>
        </w:rPr>
        <w:t>муниципальной собственности на движимое имущество с указанием реквизитов документа и даты прекращения права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sz w:val="24"/>
          <w:szCs w:val="24"/>
          <w:shd w:val="clear" w:color="auto" w:fill="FFFFFF"/>
        </w:rPr>
        <w:t>-</w:t>
      </w:r>
      <w:r w:rsidRPr="00143587">
        <w:rPr>
          <w:rStyle w:val="1"/>
          <w:sz w:val="24"/>
          <w:szCs w:val="24"/>
        </w:rPr>
        <w:t xml:space="preserve"> </w:t>
      </w:r>
      <w:r w:rsidRPr="00143587">
        <w:rPr>
          <w:rStyle w:val="Arial7pt"/>
          <w:rFonts w:ascii="Times New Roman" w:hAnsi="Times New Roman" w:cs="Times New Roman"/>
          <w:sz w:val="24"/>
          <w:szCs w:val="24"/>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Инвентарный</w:t>
      </w:r>
      <w:r w:rsidRPr="00143587">
        <w:rPr>
          <w:sz w:val="24"/>
          <w:szCs w:val="24"/>
        </w:rPr>
        <w:t xml:space="preserve"> </w:t>
      </w:r>
      <w:r w:rsidRPr="00143587">
        <w:rPr>
          <w:rStyle w:val="Arial75pt"/>
          <w:rFonts w:ascii="Times New Roman" w:hAnsi="Times New Roman" w:cs="Times New Roman"/>
          <w:sz w:val="24"/>
          <w:szCs w:val="24"/>
        </w:rPr>
        <w:t>номер</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Количество</w:t>
      </w:r>
      <w:r w:rsidRPr="00143587">
        <w:rPr>
          <w:sz w:val="24"/>
          <w:szCs w:val="24"/>
        </w:rPr>
        <w:t xml:space="preserve"> </w:t>
      </w:r>
      <w:r w:rsidRPr="00143587">
        <w:rPr>
          <w:rStyle w:val="Arial75pt"/>
          <w:rFonts w:ascii="Times New Roman" w:hAnsi="Times New Roman" w:cs="Times New Roman"/>
          <w:sz w:val="24"/>
          <w:szCs w:val="24"/>
        </w:rPr>
        <w:t>единиц</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Год ввода в эксплуатацию</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Балансовая стоимость по состоянию на 01 июля 20__ года</w:t>
      </w:r>
      <w:r w:rsidR="00FE5A8F">
        <w:rPr>
          <w:rStyle w:val="Arial7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-Начисленная амортизация (износ) по состоянию на 01 июля 20__ года</w:t>
      </w:r>
      <w:r w:rsidR="00FE5A8F">
        <w:rPr>
          <w:rStyle w:val="Arial7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sz w:val="24"/>
          <w:szCs w:val="24"/>
        </w:rPr>
        <w:t xml:space="preserve"> </w:t>
      </w:r>
      <w:r w:rsidRPr="00143587">
        <w:rPr>
          <w:rStyle w:val="Arial7pt"/>
          <w:rFonts w:ascii="Times New Roman" w:hAnsi="Times New Roman" w:cs="Times New Roman"/>
          <w:sz w:val="24"/>
          <w:szCs w:val="24"/>
        </w:rPr>
        <w:t>Остаточная стоимость по состоянию на 01 июля 20__ года</w:t>
      </w:r>
      <w:r w:rsidR="00FE5A8F">
        <w:rPr>
          <w:rStyle w:val="Arial7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p>
    <w:p w:rsidR="00143587" w:rsidRPr="00143587" w:rsidRDefault="00143587" w:rsidP="00143587">
      <w:pPr>
        <w:pStyle w:val="10"/>
        <w:shd w:val="clear" w:color="auto" w:fill="auto"/>
        <w:ind w:firstLine="567"/>
        <w:jc w:val="both"/>
        <w:rPr>
          <w:sz w:val="24"/>
          <w:szCs w:val="24"/>
        </w:rPr>
      </w:pPr>
      <w:r w:rsidRPr="00143587">
        <w:rPr>
          <w:sz w:val="24"/>
          <w:szCs w:val="24"/>
        </w:rPr>
        <w:t>Форма 2.3. Объекты особо ценного движимого имущества, закрепленного за автономными и бюджетными муниципальными учреждениями</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 правообладателе муниципального движимого имущества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Наименование движимого имущества</w:t>
      </w:r>
    </w:p>
    <w:p w:rsidR="00143587" w:rsidRPr="00143587" w:rsidRDefault="00143587" w:rsidP="00143587">
      <w:pPr>
        <w:pStyle w:val="10"/>
        <w:shd w:val="clear" w:color="auto" w:fill="auto"/>
        <w:ind w:firstLine="567"/>
        <w:jc w:val="both"/>
        <w:rPr>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Основание отнесения движимого имущества к категории особо ценного движимого имущества с указанием р</w:t>
      </w:r>
      <w:r w:rsidRPr="00143587">
        <w:rPr>
          <w:sz w:val="24"/>
          <w:szCs w:val="24"/>
        </w:rPr>
        <w:t>еквизитов документа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sz w:val="24"/>
          <w:szCs w:val="24"/>
        </w:rPr>
        <w:t xml:space="preserve">- </w:t>
      </w:r>
      <w:r w:rsidRPr="00143587">
        <w:rPr>
          <w:rStyle w:val="Arial75pt"/>
          <w:rFonts w:ascii="Times New Roman" w:hAnsi="Times New Roman" w:cs="Times New Roman"/>
          <w:sz w:val="24"/>
          <w:szCs w:val="24"/>
        </w:rPr>
        <w:t>Основание возникновения права муниципальной собственности на движимое имущество с указанием реквизитов документа и даты возникновения права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Основание прекращения права муниципальной собственности на движимое имущество с указанием реквизитов документа и даты прекращения права</w:t>
      </w:r>
    </w:p>
    <w:p w:rsidR="00143587" w:rsidRPr="00143587" w:rsidRDefault="00143587" w:rsidP="00143587">
      <w:pPr>
        <w:pStyle w:val="10"/>
        <w:shd w:val="clear" w:color="auto" w:fill="auto"/>
        <w:ind w:firstLine="567"/>
        <w:jc w:val="both"/>
        <w:rPr>
          <w:rStyle w:val="Arial7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5pt"/>
          <w:rFonts w:ascii="Times New Roman" w:hAnsi="Times New Roman" w:cs="Times New Roman"/>
          <w:sz w:val="24"/>
          <w:szCs w:val="24"/>
        </w:rPr>
        <w:t>Инвентарный номер</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Количество единиц</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Год ввода в эксплуатацию</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Балансовая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Начисленная амортизация (износ)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Остаточная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2.4. Объекты иного имущества, не относящегося к недвижимым и движимым вещам</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Сведения о правообладателе объекта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Вид и наименование объекта имущественного права</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proofErr w:type="gramStart"/>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sz w:val="24"/>
          <w:szCs w:val="24"/>
        </w:rPr>
        <w:t>Реквизиты нормативного правового акта, договора или иного документа, на основании которого возникло право на указанное имущество согласно выписке из соответствующего реестра (Государственный реестр изобретений Российской Федерации, Государственный реестр полезных моделей Российской Федерации, Государственный</w:t>
      </w:r>
      <w:r>
        <w:rPr>
          <w:sz w:val="24"/>
          <w:szCs w:val="24"/>
        </w:rPr>
        <w:t xml:space="preserve"> </w:t>
      </w:r>
      <w:r w:rsidRPr="00143587">
        <w:rPr>
          <w:sz w:val="24"/>
          <w:szCs w:val="24"/>
        </w:rPr>
        <w:t>реестр товарных знаков и знаков обслуживания Российской Федерации и др.) или иному документу, подтверждающему указанные реквизиты, включая наименование документа, его серию и номер, дату выдачи и наименование</w:t>
      </w:r>
      <w:proofErr w:type="gramEnd"/>
      <w:r w:rsidRPr="00143587">
        <w:rPr>
          <w:sz w:val="24"/>
          <w:szCs w:val="24"/>
        </w:rPr>
        <w:t xml:space="preserve"> государственного органа (организации), выдавшего документ</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pt"/>
          <w:rFonts w:ascii="Times New Roman" w:hAnsi="Times New Roman" w:cs="Times New Roman"/>
          <w:sz w:val="24"/>
          <w:szCs w:val="24"/>
        </w:rPr>
        <w:t>-</w:t>
      </w:r>
      <w:r>
        <w:rPr>
          <w:rStyle w:val="Arial7pt"/>
          <w:rFonts w:ascii="Times New Roman" w:hAnsi="Times New Roman" w:cs="Times New Roman"/>
          <w:sz w:val="24"/>
          <w:szCs w:val="24"/>
        </w:rPr>
        <w:t xml:space="preserve"> </w:t>
      </w:r>
      <w:r w:rsidRPr="00143587">
        <w:rPr>
          <w:rStyle w:val="Arial75pt"/>
          <w:rFonts w:ascii="Times New Roman" w:hAnsi="Times New Roman" w:cs="Times New Roman"/>
          <w:sz w:val="24"/>
          <w:szCs w:val="24"/>
        </w:rPr>
        <w:t>Инвентарный номер</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Количество единиц</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Pr>
          <w:rStyle w:val="Arial75pt"/>
          <w:rFonts w:ascii="Times New Roman" w:hAnsi="Times New Roman" w:cs="Times New Roman"/>
          <w:sz w:val="24"/>
          <w:szCs w:val="24"/>
        </w:rPr>
        <w:t xml:space="preserve"> </w:t>
      </w:r>
      <w:r w:rsidRPr="00143587">
        <w:rPr>
          <w:rStyle w:val="Arial75pt"/>
          <w:rFonts w:ascii="Times New Roman" w:hAnsi="Times New Roman" w:cs="Times New Roman"/>
          <w:sz w:val="24"/>
          <w:szCs w:val="24"/>
        </w:rPr>
        <w:t>Год ввода в эксплуатацию</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Балансовая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Начисленная амортизация (износ)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pStyle w:val="10"/>
        <w:shd w:val="clear" w:color="auto" w:fill="auto"/>
        <w:ind w:firstLine="567"/>
        <w:jc w:val="both"/>
        <w:rPr>
          <w:rStyle w:val="Arial75pt"/>
          <w:rFonts w:ascii="Times New Roman" w:hAnsi="Times New Roman" w:cs="Times New Roman"/>
          <w:sz w:val="24"/>
          <w:szCs w:val="24"/>
        </w:rPr>
      </w:pPr>
      <w:r w:rsidRPr="00143587">
        <w:rPr>
          <w:rStyle w:val="Arial75pt"/>
          <w:rFonts w:ascii="Times New Roman" w:hAnsi="Times New Roman" w:cs="Times New Roman"/>
          <w:sz w:val="24"/>
          <w:szCs w:val="24"/>
        </w:rPr>
        <w:t>-</w:t>
      </w:r>
      <w:r w:rsidRPr="00143587">
        <w:rPr>
          <w:sz w:val="24"/>
          <w:szCs w:val="24"/>
        </w:rPr>
        <w:t xml:space="preserve"> </w:t>
      </w:r>
      <w:r w:rsidRPr="00143587">
        <w:rPr>
          <w:rStyle w:val="Arial75pt"/>
          <w:rFonts w:ascii="Times New Roman" w:hAnsi="Times New Roman" w:cs="Times New Roman"/>
          <w:sz w:val="24"/>
          <w:szCs w:val="24"/>
        </w:rPr>
        <w:t>Остаточная стоимость по состоянию на 01 июля 20____ года</w:t>
      </w:r>
      <w:r w:rsidR="00FE5A8F">
        <w:rPr>
          <w:rStyle w:val="Arial75pt"/>
          <w:rFonts w:ascii="Times New Roman" w:hAnsi="Times New Roman" w:cs="Times New Roman"/>
          <w:sz w:val="24"/>
          <w:szCs w:val="24"/>
        </w:rPr>
        <w:t xml:space="preserve"> (руб.)</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2.5. Акции акционерных обществ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Наименование акционерного общества-эмитента, его основной государственный регистрационный номер</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Количество акций, выпущенных акционерным обществом (с указанием количества привилегированных акций)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00FE5A8F">
        <w:rPr>
          <w:rStyle w:val="Arial7pt"/>
          <w:rFonts w:ascii="Times New Roman" w:hAnsi="Times New Roman" w:cs="Times New Roman"/>
          <w:sz w:val="24"/>
          <w:szCs w:val="24"/>
        </w:rPr>
        <w:t>Номинальная стоимость акций, руб.</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2.6. Доли (вклады) в уставный (складочный) капитал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 xml:space="preserve">Наименование </w:t>
      </w:r>
      <w:r w:rsidRPr="00143587">
        <w:rPr>
          <w:rFonts w:ascii="Times New Roman" w:hAnsi="Times New Roman" w:cs="Times New Roman"/>
          <w:sz w:val="24"/>
          <w:szCs w:val="24"/>
          <w:shd w:val="clear" w:color="auto" w:fill="FFFFFF"/>
        </w:rPr>
        <w:t>хозяйственного общества, товарищества</w:t>
      </w:r>
      <w:r w:rsidRPr="00143587">
        <w:rPr>
          <w:rStyle w:val="Arial7pt"/>
          <w:rFonts w:ascii="Times New Roman" w:hAnsi="Times New Roman" w:cs="Times New Roman"/>
          <w:sz w:val="24"/>
          <w:szCs w:val="24"/>
        </w:rPr>
        <w:t>, его основной государственный регистрационный номер</w:t>
      </w:r>
    </w:p>
    <w:p w:rsidR="00143587" w:rsidRPr="00143587" w:rsidRDefault="00143587" w:rsidP="00143587">
      <w:pPr>
        <w:spacing w:after="0" w:line="240" w:lineRule="auto"/>
        <w:ind w:firstLine="567"/>
        <w:jc w:val="both"/>
        <w:rPr>
          <w:rFonts w:ascii="Times New Roman" w:hAnsi="Times New Roman" w:cs="Times New Roman"/>
          <w:sz w:val="24"/>
          <w:szCs w:val="24"/>
          <w:shd w:val="clear" w:color="auto" w:fill="FFFFFF"/>
        </w:rPr>
      </w:pPr>
      <w:r w:rsidRPr="00143587">
        <w:rPr>
          <w:rStyle w:val="Arial7pt"/>
          <w:rFonts w:ascii="Times New Roman" w:hAnsi="Times New Roman" w:cs="Times New Roman"/>
          <w:sz w:val="24"/>
          <w:szCs w:val="24"/>
        </w:rPr>
        <w:t>-</w:t>
      </w:r>
      <w:r w:rsidRPr="00143587">
        <w:rPr>
          <w:rFonts w:ascii="Times New Roman" w:hAnsi="Times New Roman" w:cs="Times New Roman"/>
          <w:sz w:val="24"/>
          <w:szCs w:val="24"/>
          <w:shd w:val="clear" w:color="auto" w:fill="FFFFFF"/>
        </w:rPr>
        <w:t xml:space="preserve"> Размер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143587" w:rsidRPr="00143587" w:rsidRDefault="00143587" w:rsidP="00143587">
      <w:pPr>
        <w:spacing w:after="0" w:line="240" w:lineRule="auto"/>
        <w:ind w:firstLine="567"/>
        <w:jc w:val="both"/>
        <w:rPr>
          <w:rFonts w:ascii="Times New Roman" w:hAnsi="Times New Roman" w:cs="Times New Roman"/>
          <w:sz w:val="24"/>
          <w:szCs w:val="24"/>
          <w:shd w:val="clear" w:color="auto" w:fill="FFFFFF"/>
        </w:rPr>
      </w:pPr>
      <w:r w:rsidRPr="00143587">
        <w:rPr>
          <w:rFonts w:ascii="Times New Roman" w:hAnsi="Times New Roman" w:cs="Times New Roman"/>
          <w:sz w:val="24"/>
          <w:szCs w:val="24"/>
          <w:shd w:val="clear" w:color="auto" w:fill="FFFFFF"/>
        </w:rPr>
        <w:t xml:space="preserve">Раздел 3. </w:t>
      </w:r>
      <w:proofErr w:type="gramStart"/>
      <w:r w:rsidRPr="00143587">
        <w:rPr>
          <w:rFonts w:ascii="Times New Roman" w:hAnsi="Times New Roman" w:cs="Times New Roman"/>
          <w:sz w:val="24"/>
          <w:szCs w:val="24"/>
          <w:shd w:val="clear" w:color="auto" w:fill="FFFFFF"/>
        </w:rPr>
        <w:t>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муниципальным образованиям, иных юридических лицах, в которых муниципальное образование является учредителем (участником)</w:t>
      </w:r>
      <w:proofErr w:type="gramEnd"/>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3.1. Муниципальные унитарные предприятия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3.2. Муниципальные учреждения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shd w:val="clear" w:color="auto" w:fill="FFFFFF"/>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 xml:space="preserve">Форма 3.3. </w:t>
      </w:r>
      <w:proofErr w:type="gramStart"/>
      <w:r w:rsidRPr="00143587">
        <w:rPr>
          <w:rFonts w:ascii="Times New Roman" w:hAnsi="Times New Roman" w:cs="Times New Roman"/>
          <w:sz w:val="24"/>
          <w:szCs w:val="24"/>
        </w:rPr>
        <w:t>Хозяйственные общества, товарищества, акции, доли (вклады) в уставном (складочном) капитале которых принадлежат муниципальному образованию</w:t>
      </w:r>
      <w:proofErr w:type="gramEnd"/>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lastRenderedPageBreak/>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p>
    <w:p w:rsidR="00143587" w:rsidRPr="00143587" w:rsidRDefault="00143587" w:rsidP="00143587">
      <w:pPr>
        <w:spacing w:after="0" w:line="240" w:lineRule="auto"/>
        <w:ind w:firstLine="567"/>
        <w:jc w:val="both"/>
        <w:rPr>
          <w:rFonts w:ascii="Times New Roman" w:hAnsi="Times New Roman" w:cs="Times New Roman"/>
          <w:sz w:val="24"/>
          <w:szCs w:val="24"/>
        </w:rPr>
      </w:pPr>
      <w:r w:rsidRPr="00143587">
        <w:rPr>
          <w:rFonts w:ascii="Times New Roman" w:hAnsi="Times New Roman" w:cs="Times New Roman"/>
          <w:sz w:val="24"/>
          <w:szCs w:val="24"/>
        </w:rPr>
        <w:t>Форма 3.4. Иные юридические лица, в ко</w:t>
      </w:r>
      <w:r w:rsidRPr="00143587">
        <w:rPr>
          <w:rFonts w:ascii="Times New Roman" w:hAnsi="Times New Roman" w:cs="Times New Roman"/>
          <w:sz w:val="24"/>
          <w:szCs w:val="24"/>
        </w:rPr>
        <w:softHyphen/>
        <w:t>торых муниципальное образование является учредителем (участником)</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муниципального учреждения/органа,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муниципального учреждения (унитарного предприятия)/органа, осуществляющего учет имущества муниципального образования</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Полное наименование и организационно-правовая форма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Адрес (местонахождение)</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Основной государственный регистрационный номер и дата государственной регистрации</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Реквизиты документа - основания создания юридического лица (участия муниципального образования в создании (уставном капитале) юридического лица)</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уставного фонда (для муниципальных унитарных предприятий)</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Размер доли, принадлежащей муниципальному образованию в уставном (складочном) капитале, в процентах (для хозяйственных обществ и товариществ)</w:t>
      </w:r>
    </w:p>
    <w:p w:rsidR="00143587" w:rsidRPr="00143587" w:rsidRDefault="00143587" w:rsidP="00143587">
      <w:pPr>
        <w:spacing w:after="0" w:line="240" w:lineRule="auto"/>
        <w:ind w:firstLine="567"/>
        <w:jc w:val="both"/>
        <w:rPr>
          <w:rStyle w:val="Arial7pt"/>
          <w:rFonts w:ascii="Times New Roman" w:hAnsi="Times New Roman" w:cs="Times New Roman"/>
          <w:sz w:val="24"/>
          <w:szCs w:val="24"/>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Данные о балансовой и остаточной стоимости основных средств (фондов) (для муниципальных учреждений и муниципальных унитарных предприятий) в рублях</w:t>
      </w:r>
    </w:p>
    <w:p w:rsidR="00FC0635" w:rsidRPr="00143587" w:rsidRDefault="00143587" w:rsidP="00143587">
      <w:pPr>
        <w:spacing w:after="0" w:line="240" w:lineRule="auto"/>
        <w:ind w:firstLine="567"/>
        <w:jc w:val="both"/>
        <w:rPr>
          <w:rFonts w:ascii="Times New Roman" w:hAnsi="Times New Roman" w:cs="Times New Roman"/>
          <w:color w:val="000000"/>
          <w:sz w:val="24"/>
          <w:szCs w:val="24"/>
          <w:shd w:val="clear" w:color="auto" w:fill="FFFFFF"/>
        </w:rPr>
      </w:pPr>
      <w:r w:rsidRPr="00143587">
        <w:rPr>
          <w:rStyle w:val="Arial7pt"/>
          <w:rFonts w:ascii="Times New Roman" w:hAnsi="Times New Roman" w:cs="Times New Roman"/>
          <w:sz w:val="24"/>
          <w:szCs w:val="24"/>
        </w:rPr>
        <w:t>-</w:t>
      </w:r>
      <w:r w:rsidRPr="00143587">
        <w:rPr>
          <w:rStyle w:val="1"/>
          <w:rFonts w:ascii="Times New Roman" w:hAnsi="Times New Roman" w:cs="Times New Roman"/>
          <w:sz w:val="24"/>
          <w:szCs w:val="24"/>
        </w:rPr>
        <w:t xml:space="preserve"> </w:t>
      </w:r>
      <w:r w:rsidRPr="00143587">
        <w:rPr>
          <w:rStyle w:val="Arial7pt"/>
          <w:rFonts w:ascii="Times New Roman" w:hAnsi="Times New Roman" w:cs="Times New Roman"/>
          <w:sz w:val="24"/>
          <w:szCs w:val="24"/>
        </w:rPr>
        <w:t>Среднесписочная численность работников (для муниципальных учреждений и муниципальных унитарных предприятий), чел.</w:t>
      </w:r>
      <w:r w:rsidRPr="00143587">
        <w:rPr>
          <w:rFonts w:ascii="Times New Roman" w:hAnsi="Times New Roman" w:cs="Times New Roman"/>
          <w:sz w:val="24"/>
          <w:szCs w:val="24"/>
        </w:rPr>
        <w:t>»</w:t>
      </w:r>
      <w:r>
        <w:rPr>
          <w:rFonts w:ascii="Times New Roman" w:hAnsi="Times New Roman" w:cs="Times New Roman"/>
          <w:sz w:val="24"/>
          <w:szCs w:val="24"/>
        </w:rPr>
        <w:t>.</w:t>
      </w:r>
      <w:r w:rsidRPr="00143587">
        <w:rPr>
          <w:rFonts w:ascii="Times New Roman" w:hAnsi="Times New Roman" w:cs="Times New Roman"/>
          <w:sz w:val="24"/>
          <w:szCs w:val="24"/>
        </w:rPr>
        <w:t xml:space="preserve"> </w:t>
      </w:r>
    </w:p>
    <w:p w:rsidR="00C8108A" w:rsidRPr="00143587" w:rsidRDefault="00C8108A" w:rsidP="00143587">
      <w:pPr>
        <w:pStyle w:val="a3"/>
        <w:numPr>
          <w:ilvl w:val="1"/>
          <w:numId w:val="3"/>
        </w:numPr>
        <w:spacing w:after="0" w:line="240" w:lineRule="auto"/>
        <w:ind w:left="0" w:firstLine="567"/>
        <w:jc w:val="both"/>
        <w:rPr>
          <w:rFonts w:ascii="Times New Roman" w:hAnsi="Times New Roman" w:cs="Times New Roman"/>
          <w:color w:val="000000"/>
          <w:sz w:val="24"/>
          <w:szCs w:val="24"/>
          <w:shd w:val="clear" w:color="auto" w:fill="FFFFFF"/>
        </w:rPr>
      </w:pPr>
      <w:r w:rsidRPr="00143587">
        <w:rPr>
          <w:rFonts w:ascii="Times New Roman" w:hAnsi="Times New Roman" w:cs="Times New Roman"/>
          <w:sz w:val="24"/>
          <w:szCs w:val="24"/>
        </w:rPr>
        <w:t xml:space="preserve">пункт 3.6. Положения </w:t>
      </w:r>
      <w:r w:rsidRPr="00143587">
        <w:rPr>
          <w:rFonts w:ascii="Times New Roman" w:hAnsi="Times New Roman" w:cs="Times New Roman"/>
          <w:color w:val="000000"/>
          <w:sz w:val="24"/>
          <w:szCs w:val="24"/>
          <w:shd w:val="clear" w:color="auto" w:fill="FFFFFF"/>
        </w:rPr>
        <w:t>читать в следующей редакции:</w:t>
      </w:r>
    </w:p>
    <w:p w:rsidR="00C8108A" w:rsidRDefault="00C8108A" w:rsidP="00C8108A">
      <w:pPr>
        <w:pStyle w:val="20"/>
        <w:shd w:val="clear" w:color="auto" w:fill="auto"/>
        <w:tabs>
          <w:tab w:val="left" w:pos="0"/>
        </w:tabs>
        <w:spacing w:before="0" w:line="240" w:lineRule="auto"/>
        <w:ind w:firstLine="567"/>
        <w:rPr>
          <w:color w:val="000000"/>
          <w:sz w:val="24"/>
          <w:szCs w:val="24"/>
          <w:shd w:val="clear" w:color="auto" w:fill="FFFFFF"/>
        </w:rPr>
      </w:pPr>
      <w:proofErr w:type="gramStart"/>
      <w:r w:rsidRPr="008864B7">
        <w:rPr>
          <w:color w:val="000000"/>
          <w:sz w:val="24"/>
          <w:szCs w:val="24"/>
          <w:shd w:val="clear" w:color="auto" w:fill="FFFFFF"/>
        </w:rPr>
        <w:t>«</w:t>
      </w:r>
      <w:r w:rsidRPr="00CB0E3B">
        <w:rPr>
          <w:sz w:val="24"/>
          <w:szCs w:val="24"/>
        </w:rPr>
        <w:t xml:space="preserve">Решение о включении объекта в Реестр, внесения изменений и (или) дополнений в Реестр, исключения объекта из Реестра оформляется </w:t>
      </w:r>
      <w:r>
        <w:rPr>
          <w:sz w:val="24"/>
          <w:szCs w:val="24"/>
        </w:rPr>
        <w:t xml:space="preserve">постановлением </w:t>
      </w:r>
      <w:r w:rsidRPr="00CB0E3B">
        <w:rPr>
          <w:sz w:val="24"/>
          <w:szCs w:val="24"/>
        </w:rPr>
        <w:t>Местной Администрации внутригородского муниципального образования Санкт-Петербурга муниципальный округ Волковское, которое должно быть издано в срок не позднее 10 рабочих дней со дня получения документов, указанных в п. п. 3.3, 3.4, 3.5 настоящего Положения.</w:t>
      </w:r>
      <w:r w:rsidRPr="00FC0635">
        <w:rPr>
          <w:color w:val="000000"/>
          <w:sz w:val="24"/>
          <w:szCs w:val="24"/>
          <w:shd w:val="clear" w:color="auto" w:fill="FFFFFF"/>
        </w:rPr>
        <w:t>».</w:t>
      </w:r>
      <w:proofErr w:type="gramEnd"/>
    </w:p>
    <w:p w:rsidR="00B106C9" w:rsidRPr="00143587" w:rsidRDefault="00143587" w:rsidP="00B106C9">
      <w:pPr>
        <w:pStyle w:val="20"/>
        <w:numPr>
          <w:ilvl w:val="1"/>
          <w:numId w:val="3"/>
        </w:numPr>
        <w:shd w:val="clear" w:color="auto" w:fill="auto"/>
        <w:tabs>
          <w:tab w:val="left" w:pos="0"/>
        </w:tabs>
        <w:spacing w:before="0" w:line="240" w:lineRule="auto"/>
        <w:ind w:left="0" w:firstLine="567"/>
        <w:rPr>
          <w:color w:val="000000"/>
          <w:sz w:val="24"/>
          <w:szCs w:val="24"/>
          <w:shd w:val="clear" w:color="auto" w:fill="FFFFFF"/>
        </w:rPr>
      </w:pPr>
      <w:r w:rsidRPr="00143587">
        <w:rPr>
          <w:color w:val="000000"/>
          <w:sz w:val="24"/>
          <w:szCs w:val="24"/>
          <w:shd w:val="clear" w:color="auto" w:fill="FFFFFF"/>
        </w:rPr>
        <w:t>Заменить приложения к Положению согласно приложениям к настоящему постановлению.</w:t>
      </w:r>
      <w:r w:rsidR="00B106C9" w:rsidRPr="00143587">
        <w:rPr>
          <w:color w:val="000000"/>
          <w:sz w:val="24"/>
          <w:szCs w:val="24"/>
          <w:shd w:val="clear" w:color="auto" w:fill="FFFFFF"/>
        </w:rPr>
        <w:t xml:space="preserve"> </w:t>
      </w:r>
    </w:p>
    <w:p w:rsidR="00B106C9" w:rsidRPr="004445D5" w:rsidRDefault="00B106C9" w:rsidP="00B106C9">
      <w:pPr>
        <w:pStyle w:val="a3"/>
        <w:numPr>
          <w:ilvl w:val="0"/>
          <w:numId w:val="3"/>
        </w:numPr>
        <w:spacing w:after="0" w:line="240" w:lineRule="auto"/>
        <w:ind w:left="0" w:firstLine="567"/>
        <w:rPr>
          <w:rFonts w:ascii="Times New Roman" w:eastAsia="Times New Roman" w:hAnsi="Times New Roman" w:cs="Times New Roman"/>
          <w:sz w:val="24"/>
          <w:szCs w:val="24"/>
          <w:lang w:eastAsia="ru-RU"/>
        </w:rPr>
      </w:pPr>
      <w:r w:rsidRPr="004445D5">
        <w:rPr>
          <w:rFonts w:ascii="Times New Roman" w:hAnsi="Times New Roman" w:cs="Times New Roman"/>
          <w:color w:val="000000"/>
          <w:sz w:val="24"/>
          <w:szCs w:val="24"/>
          <w:shd w:val="clear" w:color="auto" w:fill="FFFFFF"/>
        </w:rPr>
        <w:t xml:space="preserve">пункт </w:t>
      </w:r>
      <w:r>
        <w:rPr>
          <w:rFonts w:ascii="Times New Roman" w:hAnsi="Times New Roman" w:cs="Times New Roman"/>
          <w:color w:val="000000"/>
          <w:sz w:val="24"/>
          <w:szCs w:val="24"/>
          <w:shd w:val="clear" w:color="auto" w:fill="FFFFFF"/>
        </w:rPr>
        <w:t>1.3</w:t>
      </w:r>
      <w:r w:rsidRPr="004445D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Положения </w:t>
      </w:r>
      <w:r w:rsidRPr="004445D5">
        <w:rPr>
          <w:rFonts w:ascii="Times New Roman" w:hAnsi="Times New Roman" w:cs="Times New Roman"/>
          <w:color w:val="000000"/>
          <w:sz w:val="24"/>
          <w:szCs w:val="24"/>
          <w:shd w:val="clear" w:color="auto" w:fill="FFFFFF"/>
        </w:rPr>
        <w:t>исключить.</w:t>
      </w:r>
    </w:p>
    <w:p w:rsidR="00BA030B" w:rsidRPr="004445D5" w:rsidRDefault="00BA030B" w:rsidP="00FC0635">
      <w:pPr>
        <w:pStyle w:val="a3"/>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FC0635">
      <w:pPr>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B106C9" w:rsidRDefault="00B106C9" w:rsidP="00B106C9">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B106C9">
      <w:pPr>
        <w:widowControl w:val="0"/>
        <w:tabs>
          <w:tab w:val="left" w:pos="823"/>
        </w:tabs>
        <w:spacing w:after="0" w:line="24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r w:rsidRPr="00BA030B">
        <w:rPr>
          <w:rFonts w:ascii="Times New Roman" w:eastAsia="Times New Roman" w:hAnsi="Times New Roman" w:cs="Times New Roman"/>
          <w:sz w:val="26"/>
          <w:szCs w:val="26"/>
          <w:lang w:eastAsia="ru-RU"/>
        </w:rPr>
        <w:t xml:space="preserve">   </w:t>
      </w:r>
    </w:p>
    <w:p w:rsidR="00C43487" w:rsidRDefault="00C43487"/>
    <w:sectPr w:rsidR="00C43487" w:rsidSect="00143587">
      <w:pgSz w:w="11906" w:h="16838"/>
      <w:pgMar w:top="568"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57F2535E"/>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ascii="Times New Roman" w:hAnsi="Times New Roman" w:cs="Times New Roman"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660E7A0C"/>
    <w:multiLevelType w:val="multilevel"/>
    <w:tmpl w:val="DB3C16C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43587"/>
    <w:rsid w:val="00171F28"/>
    <w:rsid w:val="0027398A"/>
    <w:rsid w:val="004445D5"/>
    <w:rsid w:val="00455F57"/>
    <w:rsid w:val="005226FD"/>
    <w:rsid w:val="007515BA"/>
    <w:rsid w:val="00773C12"/>
    <w:rsid w:val="00787678"/>
    <w:rsid w:val="008864B7"/>
    <w:rsid w:val="008F2E0B"/>
    <w:rsid w:val="008F5035"/>
    <w:rsid w:val="0099106C"/>
    <w:rsid w:val="00AB4A6A"/>
    <w:rsid w:val="00B106C9"/>
    <w:rsid w:val="00BA030B"/>
    <w:rsid w:val="00C43487"/>
    <w:rsid w:val="00C8108A"/>
    <w:rsid w:val="00D6740A"/>
    <w:rsid w:val="00DE24C6"/>
    <w:rsid w:val="00F1019A"/>
    <w:rsid w:val="00FC0635"/>
    <w:rsid w:val="00FE5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customStyle="1" w:styleId="2">
    <w:name w:val="Основной текст (2)_"/>
    <w:basedOn w:val="a0"/>
    <w:link w:val="20"/>
    <w:rsid w:val="00B106C9"/>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B106C9"/>
    <w:pPr>
      <w:widowControl w:val="0"/>
      <w:shd w:val="clear" w:color="auto" w:fill="FFFFFF"/>
      <w:spacing w:before="360" w:after="0" w:line="298" w:lineRule="exact"/>
      <w:jc w:val="both"/>
    </w:pPr>
    <w:rPr>
      <w:rFonts w:ascii="Times New Roman" w:eastAsia="Times New Roman" w:hAnsi="Times New Roman" w:cs="Times New Roman"/>
      <w:sz w:val="26"/>
      <w:szCs w:val="26"/>
    </w:rPr>
  </w:style>
  <w:style w:type="character" w:customStyle="1" w:styleId="1">
    <w:name w:val="Основной шрифт абзаца1"/>
    <w:rsid w:val="00143587"/>
  </w:style>
  <w:style w:type="paragraph" w:styleId="a9">
    <w:name w:val="Body Text"/>
    <w:basedOn w:val="a"/>
    <w:link w:val="aa"/>
    <w:rsid w:val="00143587"/>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143587"/>
    <w:rPr>
      <w:rFonts w:ascii="Times New Roman" w:eastAsia="Times New Roman" w:hAnsi="Times New Roman" w:cs="Times New Roman"/>
      <w:sz w:val="24"/>
      <w:szCs w:val="24"/>
      <w:lang w:eastAsia="ar-SA"/>
    </w:rPr>
  </w:style>
  <w:style w:type="character" w:customStyle="1" w:styleId="Arial7pt">
    <w:name w:val="Основной текст + Arial;7 pt"/>
    <w:basedOn w:val="a0"/>
    <w:rsid w:val="00143587"/>
    <w:rPr>
      <w:rFonts w:ascii="Arial" w:eastAsia="Arial" w:hAnsi="Arial" w:cs="Arial"/>
      <w:color w:val="000000"/>
      <w:spacing w:val="0"/>
      <w:w w:val="100"/>
      <w:position w:val="0"/>
      <w:sz w:val="14"/>
      <w:szCs w:val="14"/>
      <w:shd w:val="clear" w:color="auto" w:fill="FFFFFF"/>
      <w:lang w:val="ru-RU"/>
    </w:rPr>
  </w:style>
  <w:style w:type="character" w:customStyle="1" w:styleId="21">
    <w:name w:val="Заголовок №2_"/>
    <w:basedOn w:val="a0"/>
    <w:link w:val="22"/>
    <w:rsid w:val="00143587"/>
    <w:rPr>
      <w:rFonts w:ascii="Arial" w:eastAsia="Arial" w:hAnsi="Arial" w:cs="Arial"/>
      <w:b/>
      <w:bCs/>
      <w:sz w:val="18"/>
      <w:szCs w:val="18"/>
      <w:shd w:val="clear" w:color="auto" w:fill="FFFFFF"/>
    </w:rPr>
  </w:style>
  <w:style w:type="paragraph" w:customStyle="1" w:styleId="22">
    <w:name w:val="Заголовок №2"/>
    <w:basedOn w:val="a"/>
    <w:link w:val="21"/>
    <w:rsid w:val="00143587"/>
    <w:pPr>
      <w:widowControl w:val="0"/>
      <w:shd w:val="clear" w:color="auto" w:fill="FFFFFF"/>
      <w:spacing w:before="180" w:after="180" w:line="0" w:lineRule="atLeast"/>
      <w:jc w:val="center"/>
      <w:outlineLvl w:val="1"/>
    </w:pPr>
    <w:rPr>
      <w:rFonts w:ascii="Arial" w:eastAsia="Arial" w:hAnsi="Arial" w:cs="Arial"/>
      <w:b/>
      <w:bCs/>
      <w:sz w:val="18"/>
      <w:szCs w:val="18"/>
    </w:rPr>
  </w:style>
  <w:style w:type="character" w:customStyle="1" w:styleId="ArialUnicodeMS75pt">
    <w:name w:val="Основной текст + Arial Unicode MS;7;5 pt"/>
    <w:basedOn w:val="a0"/>
    <w:rsid w:val="00143587"/>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rPr>
  </w:style>
  <w:style w:type="paragraph" w:customStyle="1" w:styleId="10">
    <w:name w:val="Основной текст1"/>
    <w:basedOn w:val="a"/>
    <w:rsid w:val="00143587"/>
    <w:pPr>
      <w:widowControl w:val="0"/>
      <w:shd w:val="clear" w:color="auto" w:fill="FFFFFF"/>
      <w:spacing w:after="0" w:line="240" w:lineRule="auto"/>
    </w:pPr>
    <w:rPr>
      <w:rFonts w:ascii="Times New Roman" w:eastAsia="Times New Roman" w:hAnsi="Times New Roman" w:cs="Times New Roman"/>
      <w:sz w:val="20"/>
      <w:szCs w:val="20"/>
      <w:lang w:eastAsia="ru-RU"/>
    </w:rPr>
  </w:style>
  <w:style w:type="character" w:customStyle="1" w:styleId="11">
    <w:name w:val="Заголовок №1_"/>
    <w:basedOn w:val="a0"/>
    <w:link w:val="12"/>
    <w:rsid w:val="00143587"/>
    <w:rPr>
      <w:b/>
      <w:bCs/>
      <w:sz w:val="21"/>
      <w:szCs w:val="21"/>
      <w:shd w:val="clear" w:color="auto" w:fill="FFFFFF"/>
    </w:rPr>
  </w:style>
  <w:style w:type="paragraph" w:customStyle="1" w:styleId="12">
    <w:name w:val="Заголовок №1"/>
    <w:basedOn w:val="a"/>
    <w:link w:val="11"/>
    <w:rsid w:val="00143587"/>
    <w:pPr>
      <w:widowControl w:val="0"/>
      <w:shd w:val="clear" w:color="auto" w:fill="FFFFFF"/>
      <w:spacing w:before="240" w:after="240" w:line="264" w:lineRule="exact"/>
      <w:jc w:val="center"/>
      <w:outlineLvl w:val="0"/>
    </w:pPr>
    <w:rPr>
      <w:b/>
      <w:bCs/>
      <w:sz w:val="21"/>
      <w:szCs w:val="21"/>
    </w:rPr>
  </w:style>
  <w:style w:type="character" w:customStyle="1" w:styleId="Arial75pt">
    <w:name w:val="Основной текст + Arial;7;5 pt"/>
    <w:basedOn w:val="a6"/>
    <w:rsid w:val="0014358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customStyle="1" w:styleId="2">
    <w:name w:val="Основной текст (2)_"/>
    <w:basedOn w:val="a0"/>
    <w:link w:val="20"/>
    <w:rsid w:val="00B106C9"/>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B106C9"/>
    <w:pPr>
      <w:widowControl w:val="0"/>
      <w:shd w:val="clear" w:color="auto" w:fill="FFFFFF"/>
      <w:spacing w:before="360" w:after="0" w:line="298" w:lineRule="exact"/>
      <w:jc w:val="both"/>
    </w:pPr>
    <w:rPr>
      <w:rFonts w:ascii="Times New Roman" w:eastAsia="Times New Roman" w:hAnsi="Times New Roman" w:cs="Times New Roman"/>
      <w:sz w:val="26"/>
      <w:szCs w:val="26"/>
    </w:rPr>
  </w:style>
  <w:style w:type="character" w:customStyle="1" w:styleId="1">
    <w:name w:val="Основной шрифт абзаца1"/>
    <w:rsid w:val="00143587"/>
  </w:style>
  <w:style w:type="paragraph" w:styleId="a9">
    <w:name w:val="Body Text"/>
    <w:basedOn w:val="a"/>
    <w:link w:val="aa"/>
    <w:rsid w:val="00143587"/>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143587"/>
    <w:rPr>
      <w:rFonts w:ascii="Times New Roman" w:eastAsia="Times New Roman" w:hAnsi="Times New Roman" w:cs="Times New Roman"/>
      <w:sz w:val="24"/>
      <w:szCs w:val="24"/>
      <w:lang w:eastAsia="ar-SA"/>
    </w:rPr>
  </w:style>
  <w:style w:type="character" w:customStyle="1" w:styleId="Arial7pt">
    <w:name w:val="Основной текст + Arial;7 pt"/>
    <w:basedOn w:val="a0"/>
    <w:rsid w:val="00143587"/>
    <w:rPr>
      <w:rFonts w:ascii="Arial" w:eastAsia="Arial" w:hAnsi="Arial" w:cs="Arial"/>
      <w:color w:val="000000"/>
      <w:spacing w:val="0"/>
      <w:w w:val="100"/>
      <w:position w:val="0"/>
      <w:sz w:val="14"/>
      <w:szCs w:val="14"/>
      <w:shd w:val="clear" w:color="auto" w:fill="FFFFFF"/>
      <w:lang w:val="ru-RU"/>
    </w:rPr>
  </w:style>
  <w:style w:type="character" w:customStyle="1" w:styleId="21">
    <w:name w:val="Заголовок №2_"/>
    <w:basedOn w:val="a0"/>
    <w:link w:val="22"/>
    <w:rsid w:val="00143587"/>
    <w:rPr>
      <w:rFonts w:ascii="Arial" w:eastAsia="Arial" w:hAnsi="Arial" w:cs="Arial"/>
      <w:b/>
      <w:bCs/>
      <w:sz w:val="18"/>
      <w:szCs w:val="18"/>
      <w:shd w:val="clear" w:color="auto" w:fill="FFFFFF"/>
    </w:rPr>
  </w:style>
  <w:style w:type="paragraph" w:customStyle="1" w:styleId="22">
    <w:name w:val="Заголовок №2"/>
    <w:basedOn w:val="a"/>
    <w:link w:val="21"/>
    <w:rsid w:val="00143587"/>
    <w:pPr>
      <w:widowControl w:val="0"/>
      <w:shd w:val="clear" w:color="auto" w:fill="FFFFFF"/>
      <w:spacing w:before="180" w:after="180" w:line="0" w:lineRule="atLeast"/>
      <w:jc w:val="center"/>
      <w:outlineLvl w:val="1"/>
    </w:pPr>
    <w:rPr>
      <w:rFonts w:ascii="Arial" w:eastAsia="Arial" w:hAnsi="Arial" w:cs="Arial"/>
      <w:b/>
      <w:bCs/>
      <w:sz w:val="18"/>
      <w:szCs w:val="18"/>
    </w:rPr>
  </w:style>
  <w:style w:type="character" w:customStyle="1" w:styleId="ArialUnicodeMS75pt">
    <w:name w:val="Основной текст + Arial Unicode MS;7;5 pt"/>
    <w:basedOn w:val="a0"/>
    <w:rsid w:val="00143587"/>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rPr>
  </w:style>
  <w:style w:type="paragraph" w:customStyle="1" w:styleId="10">
    <w:name w:val="Основной текст1"/>
    <w:basedOn w:val="a"/>
    <w:rsid w:val="00143587"/>
    <w:pPr>
      <w:widowControl w:val="0"/>
      <w:shd w:val="clear" w:color="auto" w:fill="FFFFFF"/>
      <w:spacing w:after="0" w:line="240" w:lineRule="auto"/>
    </w:pPr>
    <w:rPr>
      <w:rFonts w:ascii="Times New Roman" w:eastAsia="Times New Roman" w:hAnsi="Times New Roman" w:cs="Times New Roman"/>
      <w:sz w:val="20"/>
      <w:szCs w:val="20"/>
      <w:lang w:eastAsia="ru-RU"/>
    </w:rPr>
  </w:style>
  <w:style w:type="character" w:customStyle="1" w:styleId="11">
    <w:name w:val="Заголовок №1_"/>
    <w:basedOn w:val="a0"/>
    <w:link w:val="12"/>
    <w:rsid w:val="00143587"/>
    <w:rPr>
      <w:b/>
      <w:bCs/>
      <w:sz w:val="21"/>
      <w:szCs w:val="21"/>
      <w:shd w:val="clear" w:color="auto" w:fill="FFFFFF"/>
    </w:rPr>
  </w:style>
  <w:style w:type="paragraph" w:customStyle="1" w:styleId="12">
    <w:name w:val="Заголовок №1"/>
    <w:basedOn w:val="a"/>
    <w:link w:val="11"/>
    <w:rsid w:val="00143587"/>
    <w:pPr>
      <w:widowControl w:val="0"/>
      <w:shd w:val="clear" w:color="auto" w:fill="FFFFFF"/>
      <w:spacing w:before="240" w:after="240" w:line="264" w:lineRule="exact"/>
      <w:jc w:val="center"/>
      <w:outlineLvl w:val="0"/>
    </w:pPr>
    <w:rPr>
      <w:b/>
      <w:bCs/>
      <w:sz w:val="21"/>
      <w:szCs w:val="21"/>
    </w:rPr>
  </w:style>
  <w:style w:type="character" w:customStyle="1" w:styleId="Arial75pt">
    <w:name w:val="Основной текст + Arial;7;5 pt"/>
    <w:basedOn w:val="a6"/>
    <w:rsid w:val="0014358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2286</Words>
  <Characters>13033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philips</cp:lastModifiedBy>
  <cp:revision>2</cp:revision>
  <cp:lastPrinted>2023-07-31T14:47:00Z</cp:lastPrinted>
  <dcterms:created xsi:type="dcterms:W3CDTF">2023-12-01T14:23:00Z</dcterms:created>
  <dcterms:modified xsi:type="dcterms:W3CDTF">2023-12-01T14:23:00Z</dcterms:modified>
</cp:coreProperties>
</file>