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827" w14:textId="77777777" w:rsidR="000E4DFC" w:rsidRDefault="000E4DFC" w:rsidP="000E4DFC">
      <w:pPr>
        <w:pStyle w:val="a5"/>
        <w:spacing w:before="0" w:beforeAutospacing="0" w:after="0" w:afterAutospacing="0" w:line="288" w:lineRule="atLeast"/>
        <w:ind w:firstLine="540"/>
        <w:jc w:val="both"/>
        <w:rPr>
          <w:sz w:val="36"/>
          <w:szCs w:val="36"/>
        </w:rPr>
      </w:pPr>
    </w:p>
    <w:p w14:paraId="370F9ACF" w14:textId="3E950586" w:rsidR="000E4DFC" w:rsidRPr="000E4DFC" w:rsidRDefault="000E4DFC" w:rsidP="000E4DFC">
      <w:pPr>
        <w:pStyle w:val="a5"/>
        <w:spacing w:before="0" w:beforeAutospacing="0" w:after="0" w:afterAutospacing="0" w:line="288" w:lineRule="atLeast"/>
        <w:ind w:firstLine="540"/>
        <w:jc w:val="both"/>
        <w:rPr>
          <w:sz w:val="36"/>
          <w:szCs w:val="36"/>
        </w:rPr>
      </w:pPr>
      <w:r w:rsidRPr="000E4DFC">
        <w:rPr>
          <w:sz w:val="36"/>
          <w:szCs w:val="36"/>
        </w:rPr>
        <w:t>Сведения об исполнении целевых программ</w:t>
      </w:r>
      <w:r>
        <w:rPr>
          <w:sz w:val="36"/>
          <w:szCs w:val="36"/>
        </w:rPr>
        <w:t xml:space="preserve"> внутригородского муниципального образования Санкт-Петербурга муниципальный округ Волковское</w:t>
      </w:r>
      <w:r w:rsidR="00271085">
        <w:rPr>
          <w:sz w:val="36"/>
          <w:szCs w:val="36"/>
        </w:rPr>
        <w:t xml:space="preserve"> за 2023 год</w:t>
      </w:r>
      <w:bookmarkStart w:id="0" w:name="_GoBack"/>
      <w:bookmarkEnd w:id="0"/>
      <w:r w:rsidRPr="000E4DFC">
        <w:rPr>
          <w:sz w:val="36"/>
          <w:szCs w:val="36"/>
        </w:rPr>
        <w:t>:</w:t>
      </w:r>
    </w:p>
    <w:p w14:paraId="21F64AB9" w14:textId="77777777" w:rsidR="000E4DFC" w:rsidRDefault="000E4DFC" w:rsidP="000E4DFC">
      <w:pPr>
        <w:pStyle w:val="a5"/>
        <w:spacing w:before="0" w:beforeAutospacing="0" w:after="0" w:afterAutospacing="0" w:line="288" w:lineRule="atLeast"/>
        <w:ind w:firstLine="540"/>
        <w:jc w:val="both"/>
        <w:rPr>
          <w:sz w:val="36"/>
          <w:szCs w:val="36"/>
        </w:rPr>
      </w:pPr>
    </w:p>
    <w:p w14:paraId="3A8D92E5" w14:textId="6CB2C9D8" w:rsidR="000E4DFC" w:rsidRPr="000E4DFC" w:rsidRDefault="000E4DFC" w:rsidP="000E4DFC">
      <w:pPr>
        <w:pStyle w:val="a5"/>
        <w:spacing w:before="0" w:beforeAutospacing="0" w:after="0" w:afterAutospacing="0" w:line="288" w:lineRule="atLeast"/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0E4DFC">
        <w:rPr>
          <w:sz w:val="36"/>
          <w:szCs w:val="36"/>
        </w:rPr>
        <w:t xml:space="preserve"> </w:t>
      </w:r>
    </w:p>
    <w:p w14:paraId="4B97E1B6" w14:textId="77777777" w:rsidR="00E72605" w:rsidRPr="00112BFE" w:rsidRDefault="00E72605" w:rsidP="00E72605">
      <w:pPr>
        <w:jc w:val="center"/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134"/>
        <w:gridCol w:w="1134"/>
        <w:gridCol w:w="992"/>
        <w:gridCol w:w="1560"/>
        <w:gridCol w:w="1701"/>
      </w:tblGrid>
      <w:tr w:rsidR="00E72605" w:rsidRPr="00C9512A" w14:paraId="5EAE6E53" w14:textId="654492D0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1CBAE952" w14:textId="77777777" w:rsidR="00E72605" w:rsidRPr="00C9512A" w:rsidRDefault="00E72605" w:rsidP="00D04787">
            <w:pPr>
              <w:jc w:val="center"/>
              <w:rPr>
                <w:sz w:val="22"/>
                <w:szCs w:val="22"/>
              </w:rPr>
            </w:pPr>
          </w:p>
          <w:p w14:paraId="4995BF56" w14:textId="77777777" w:rsidR="00E72605" w:rsidRPr="00C9512A" w:rsidRDefault="00E72605" w:rsidP="00D04787">
            <w:pPr>
              <w:jc w:val="center"/>
              <w:rPr>
                <w:sz w:val="22"/>
                <w:szCs w:val="22"/>
              </w:rPr>
            </w:pPr>
          </w:p>
          <w:p w14:paraId="10DA2A33" w14:textId="77777777" w:rsidR="00E72605" w:rsidRPr="00C9512A" w:rsidRDefault="00E72605" w:rsidP="00D04787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1A5D8" w14:textId="77777777" w:rsidR="00E72605" w:rsidRPr="00C9512A" w:rsidRDefault="00E72605" w:rsidP="00D04787">
            <w:pPr>
              <w:jc w:val="center"/>
              <w:rPr>
                <w:sz w:val="22"/>
                <w:szCs w:val="22"/>
              </w:rPr>
            </w:pPr>
          </w:p>
          <w:p w14:paraId="1A94159B" w14:textId="77777777" w:rsidR="00E72605" w:rsidRPr="00C9512A" w:rsidRDefault="00E72605" w:rsidP="00D04787">
            <w:pPr>
              <w:jc w:val="center"/>
              <w:rPr>
                <w:sz w:val="22"/>
                <w:szCs w:val="22"/>
              </w:rPr>
            </w:pPr>
          </w:p>
          <w:p w14:paraId="3E0D8F62" w14:textId="77777777" w:rsidR="00E72605" w:rsidRPr="00C9512A" w:rsidRDefault="00E72605" w:rsidP="00D04787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Целевая аудитория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285A9" w14:textId="77777777" w:rsidR="00E72605" w:rsidRPr="00C9512A" w:rsidRDefault="00E72605" w:rsidP="00D04787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80E5CD0" w14:textId="77777777" w:rsidR="00E72605" w:rsidRPr="00C9512A" w:rsidRDefault="00E72605" w:rsidP="00D04787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Кол-во жителей (чел.)</w:t>
            </w:r>
          </w:p>
        </w:tc>
        <w:tc>
          <w:tcPr>
            <w:tcW w:w="992" w:type="dxa"/>
          </w:tcPr>
          <w:p w14:paraId="2A4F41A2" w14:textId="5E1505C6" w:rsidR="00E72605" w:rsidRDefault="00E72605" w:rsidP="00D047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План </w:t>
            </w:r>
            <w:r w:rsidR="00064E0D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а</w:t>
            </w:r>
          </w:p>
          <w:p w14:paraId="05B73C2B" w14:textId="651825E2" w:rsidR="00E72605" w:rsidRPr="00E72605" w:rsidRDefault="00E72605" w:rsidP="00D047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C3BE17" w14:textId="77777777" w:rsidR="00E72605" w:rsidRDefault="00E72605" w:rsidP="00D047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 за 2023г.</w:t>
            </w:r>
          </w:p>
          <w:p w14:paraId="5A0B8F26" w14:textId="1074B0F1" w:rsidR="00F20DDB" w:rsidRPr="00C9512A" w:rsidRDefault="00F20DDB" w:rsidP="00D047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14:paraId="1AE29AA8" w14:textId="77777777" w:rsidR="00E72605" w:rsidRDefault="00E72605" w:rsidP="00D047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 исполнения 2023г.</w:t>
            </w:r>
          </w:p>
          <w:p w14:paraId="12C1280E" w14:textId="088A4627" w:rsidR="00F20DDB" w:rsidRPr="00F20DDB" w:rsidRDefault="00F20DDB" w:rsidP="00D0478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lang w:val="en-US"/>
              </w:rPr>
              <w:t>%)</w:t>
            </w:r>
          </w:p>
        </w:tc>
      </w:tr>
      <w:tr w:rsidR="00F20DDB" w:rsidRPr="00C9512A" w14:paraId="5F52F856" w14:textId="172A698B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64CB5BF0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2F4B4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Все 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29A85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CAEC732" w14:textId="77777777" w:rsidR="00F20DDB" w:rsidRPr="00C9512A" w:rsidRDefault="00F20DDB" w:rsidP="00F20DDB">
            <w:pPr>
              <w:jc w:val="center"/>
              <w:rPr>
                <w:bCs/>
                <w:sz w:val="22"/>
                <w:szCs w:val="22"/>
              </w:rPr>
            </w:pPr>
          </w:p>
          <w:p w14:paraId="281C8BB4" w14:textId="77777777" w:rsidR="00F20DDB" w:rsidRPr="00C9512A" w:rsidRDefault="00F20DDB" w:rsidP="00F20DDB">
            <w:pPr>
              <w:jc w:val="center"/>
              <w:rPr>
                <w:bCs/>
                <w:sz w:val="22"/>
                <w:szCs w:val="22"/>
              </w:rPr>
            </w:pPr>
            <w:r w:rsidRPr="00C9512A">
              <w:rPr>
                <w:bCs/>
                <w:sz w:val="22"/>
                <w:szCs w:val="22"/>
              </w:rPr>
              <w:t>61449</w:t>
            </w:r>
          </w:p>
          <w:p w14:paraId="6A283741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B57A28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391C2C05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8D18D58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954,1</w:t>
            </w:r>
          </w:p>
          <w:p w14:paraId="4FF52608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065108" w14:textId="5F0FC652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419,4</w:t>
            </w:r>
          </w:p>
        </w:tc>
        <w:tc>
          <w:tcPr>
            <w:tcW w:w="1701" w:type="dxa"/>
            <w:vAlign w:val="center"/>
          </w:tcPr>
          <w:p w14:paraId="511FC5C6" w14:textId="7EA5B70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F20DDB" w:rsidRPr="00C9512A" w14:paraId="4E124075" w14:textId="4AF31352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0D0DF2D5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984F5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Жители округа от 14 до 18 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E91F5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1F922DA9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45EE7513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6A280E0E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1DB02BEB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2CB6C1D" w14:textId="384CF338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90</w:t>
            </w:r>
            <w:r w:rsidR="002844D9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E4FC58" w14:textId="5C7F5842" w:rsidR="00F20DDB" w:rsidRPr="00F20DDB" w:rsidRDefault="00F20DDB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701" w:type="dxa"/>
            <w:vAlign w:val="center"/>
          </w:tcPr>
          <w:p w14:paraId="6A391B2F" w14:textId="206CF04D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F20DDB" w:rsidRPr="00C9512A" w14:paraId="659D1277" w14:textId="2BD4D795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2D3F971B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 xml:space="preserve">Мероприятия по осуществлению экологического просвещения, а также </w:t>
            </w:r>
            <w:proofErr w:type="spellStart"/>
            <w:r w:rsidRPr="00C9512A">
              <w:rPr>
                <w:sz w:val="22"/>
                <w:szCs w:val="22"/>
              </w:rPr>
              <w:t>эковоспитания</w:t>
            </w:r>
            <w:proofErr w:type="spellEnd"/>
            <w:r w:rsidRPr="00C9512A">
              <w:rPr>
                <w:sz w:val="22"/>
                <w:szCs w:val="22"/>
              </w:rPr>
              <w:t xml:space="preserve"> жителей и формирования </w:t>
            </w:r>
            <w:proofErr w:type="spellStart"/>
            <w:r w:rsidRPr="00C9512A">
              <w:rPr>
                <w:sz w:val="22"/>
                <w:szCs w:val="22"/>
              </w:rPr>
              <w:t>экокультуры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B94AF09" w14:textId="2839ED0A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 xml:space="preserve">Жители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BF05F" w14:textId="77777777" w:rsidR="00F20DDB" w:rsidRPr="00C9512A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6F1128FA" w14:textId="77777777" w:rsidR="00F20DDB" w:rsidRPr="00C9512A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005DEF11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14:paraId="0FE8B2E6" w14:textId="77777777" w:rsidR="00F20DDB" w:rsidRPr="00C9512A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6D23DEEB" w14:textId="77777777" w:rsidR="00F20DDB" w:rsidRPr="00C9512A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42BD483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162,3</w:t>
            </w:r>
          </w:p>
          <w:p w14:paraId="0F65CB24" w14:textId="77777777" w:rsidR="00F20DDB" w:rsidRPr="00C9512A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5A4293" w14:textId="3430AC09" w:rsidR="00F20DDB" w:rsidRPr="00C9512A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  <w:r w:rsidRPr="00F20DDB">
              <w:rPr>
                <w:sz w:val="22"/>
                <w:szCs w:val="22"/>
              </w:rPr>
              <w:t>144,4</w:t>
            </w:r>
          </w:p>
        </w:tc>
        <w:tc>
          <w:tcPr>
            <w:tcW w:w="1701" w:type="dxa"/>
            <w:vAlign w:val="center"/>
          </w:tcPr>
          <w:p w14:paraId="1F5F2C1F" w14:textId="5619CE0C" w:rsidR="00F20DDB" w:rsidRPr="00F20DDB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  <w:r w:rsidRPr="00F20DDB">
              <w:rPr>
                <w:sz w:val="22"/>
                <w:szCs w:val="22"/>
              </w:rPr>
              <w:t>89</w:t>
            </w:r>
          </w:p>
        </w:tc>
      </w:tr>
      <w:tr w:rsidR="00F20DDB" w:rsidRPr="00C9512A" w14:paraId="61CA70B5" w14:textId="212C758F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55DA3C11" w14:textId="2AC33D76" w:rsidR="00F20DDB" w:rsidRPr="002844D9" w:rsidRDefault="0078366B" w:rsidP="00F20DDB">
            <w:pPr>
              <w:jc w:val="center"/>
              <w:rPr>
                <w:sz w:val="22"/>
                <w:szCs w:val="22"/>
              </w:rPr>
            </w:pPr>
            <w:r w:rsidRPr="002844D9">
              <w:rPr>
                <w:sz w:val="22"/>
                <w:szCs w:val="22"/>
              </w:rPr>
              <w:t xml:space="preserve"> Благоустройство внутриквартальной территории</w:t>
            </w:r>
            <w:r w:rsidR="002844D9" w:rsidRPr="002844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6583E" w14:textId="77777777" w:rsidR="002844D9" w:rsidRDefault="002844D9" w:rsidP="00284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</w:t>
            </w:r>
          </w:p>
          <w:p w14:paraId="303F340A" w14:textId="47641D43" w:rsidR="00F20DDB" w:rsidRPr="00C9512A" w:rsidRDefault="002844D9" w:rsidP="00284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276ED" w14:textId="52676C7F" w:rsidR="00F20DDB" w:rsidRPr="00C9512A" w:rsidRDefault="0078366B" w:rsidP="00F20DDB">
            <w:pPr>
              <w:jc w:val="center"/>
              <w:rPr>
                <w:color w:val="FF0000"/>
                <w:sz w:val="22"/>
                <w:szCs w:val="22"/>
              </w:rPr>
            </w:pPr>
            <w:r w:rsidRPr="0078366B">
              <w:rPr>
                <w:sz w:val="22"/>
                <w:szCs w:val="22"/>
              </w:rPr>
              <w:t>8920,2</w:t>
            </w:r>
            <w:r>
              <w:rPr>
                <w:sz w:val="22"/>
                <w:szCs w:val="22"/>
              </w:rPr>
              <w:t>м3</w:t>
            </w:r>
          </w:p>
        </w:tc>
        <w:tc>
          <w:tcPr>
            <w:tcW w:w="992" w:type="dxa"/>
            <w:vAlign w:val="center"/>
          </w:tcPr>
          <w:p w14:paraId="536C301E" w14:textId="242BA4A6" w:rsidR="00F20DDB" w:rsidRPr="00C9512A" w:rsidRDefault="0078366B" w:rsidP="00F20DDB">
            <w:pPr>
              <w:jc w:val="center"/>
              <w:rPr>
                <w:color w:val="FF0000"/>
                <w:sz w:val="22"/>
                <w:szCs w:val="22"/>
              </w:rPr>
            </w:pPr>
            <w:r w:rsidRPr="0078366B">
              <w:rPr>
                <w:sz w:val="22"/>
                <w:szCs w:val="22"/>
              </w:rPr>
              <w:t>68</w:t>
            </w:r>
            <w:r w:rsidR="002844D9">
              <w:rPr>
                <w:sz w:val="22"/>
                <w:szCs w:val="22"/>
              </w:rPr>
              <w:t> </w:t>
            </w:r>
            <w:r w:rsidRPr="007836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75</w:t>
            </w:r>
            <w:r w:rsidR="002844D9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5C0A8" w14:textId="36E278A5" w:rsidR="00F20DDB" w:rsidRPr="00C9512A" w:rsidRDefault="0078366B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844D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200</w:t>
            </w:r>
            <w:r w:rsidR="002844D9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14:paraId="41A6AFB0" w14:textId="69915DBD" w:rsidR="00F20DDB" w:rsidRPr="00E72605" w:rsidRDefault="0078366B" w:rsidP="00F20DDB">
            <w:pPr>
              <w:jc w:val="center"/>
              <w:rPr>
                <w:color w:val="FF0000"/>
                <w:sz w:val="22"/>
                <w:szCs w:val="22"/>
              </w:rPr>
            </w:pPr>
            <w:r w:rsidRPr="000E4DFC">
              <w:rPr>
                <w:sz w:val="22"/>
                <w:szCs w:val="22"/>
              </w:rPr>
              <w:t>9</w:t>
            </w:r>
            <w:r w:rsidR="00B41400" w:rsidRPr="000E4DFC">
              <w:rPr>
                <w:sz w:val="22"/>
                <w:szCs w:val="22"/>
              </w:rPr>
              <w:t>6</w:t>
            </w:r>
          </w:p>
        </w:tc>
      </w:tr>
      <w:tr w:rsidR="00F20DDB" w:rsidRPr="00C9512A" w14:paraId="3447C6AC" w14:textId="3D5E02F1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355978B6" w14:textId="6CDA876F" w:rsidR="00F20DDB" w:rsidRPr="002844D9" w:rsidRDefault="0078366B" w:rsidP="00F20DDB">
            <w:pPr>
              <w:jc w:val="center"/>
              <w:rPr>
                <w:sz w:val="22"/>
                <w:szCs w:val="22"/>
              </w:rPr>
            </w:pPr>
            <w:r w:rsidRPr="002844D9">
              <w:rPr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E11C5" w14:textId="77777777" w:rsidR="00F20DDB" w:rsidRDefault="006363EE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</w:t>
            </w:r>
          </w:p>
          <w:p w14:paraId="4478A3CD" w14:textId="7586468D" w:rsidR="002844D9" w:rsidRPr="00C9512A" w:rsidRDefault="002844D9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0C676" w14:textId="77777777" w:rsidR="00F20DDB" w:rsidRPr="00C9512A" w:rsidRDefault="00F20DDB" w:rsidP="00F20DD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  <w:p w14:paraId="613A98A6" w14:textId="2D6FFEEA" w:rsidR="00F20DDB" w:rsidRPr="00C9512A" w:rsidRDefault="002844D9" w:rsidP="00F20D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236487м3</w:t>
            </w:r>
          </w:p>
          <w:p w14:paraId="1FFEF4D8" w14:textId="77777777" w:rsidR="00F20DDB" w:rsidRPr="00C9512A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BAD7AB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35ABD45F" w14:textId="394D996A" w:rsidR="00F20DDB" w:rsidRPr="00C9512A" w:rsidRDefault="002844D9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30 595,0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47E0FE" w14:textId="60AFA0D1" w:rsidR="00F20DDB" w:rsidRPr="00C9512A" w:rsidRDefault="002844D9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28 308,0</w:t>
            </w:r>
          </w:p>
        </w:tc>
        <w:tc>
          <w:tcPr>
            <w:tcW w:w="1701" w:type="dxa"/>
            <w:vAlign w:val="center"/>
          </w:tcPr>
          <w:p w14:paraId="5AA39C8F" w14:textId="249298F2" w:rsidR="00F20DDB" w:rsidRPr="00C9512A" w:rsidRDefault="002844D9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41400">
              <w:rPr>
                <w:sz w:val="22"/>
                <w:szCs w:val="22"/>
              </w:rPr>
              <w:t>3</w:t>
            </w:r>
          </w:p>
        </w:tc>
      </w:tr>
      <w:tr w:rsidR="002844D9" w:rsidRPr="00C9512A" w14:paraId="26DCDE4D" w14:textId="77777777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3D271E47" w14:textId="5D7C5116" w:rsidR="002844D9" w:rsidRPr="002844D9" w:rsidRDefault="002844D9" w:rsidP="00F20DDB">
            <w:pPr>
              <w:jc w:val="center"/>
              <w:rPr>
                <w:sz w:val="22"/>
                <w:szCs w:val="22"/>
              </w:rPr>
            </w:pPr>
            <w:r w:rsidRPr="002844D9">
              <w:rPr>
                <w:sz w:val="22"/>
                <w:szCs w:val="22"/>
              </w:rPr>
              <w:t>Мероприятия по обеспечению доступности городской среды для маломобильных групп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983DD" w14:textId="77777777" w:rsidR="002844D9" w:rsidRDefault="002844D9" w:rsidP="00284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</w:t>
            </w:r>
          </w:p>
          <w:p w14:paraId="20C164FC" w14:textId="2E549665" w:rsidR="002844D9" w:rsidRDefault="002844D9" w:rsidP="00284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FDF2E" w14:textId="77777777" w:rsidR="002844D9" w:rsidRPr="002844D9" w:rsidRDefault="002844D9" w:rsidP="00F20DDB">
            <w:pPr>
              <w:jc w:val="center"/>
              <w:rPr>
                <w:bCs/>
                <w:sz w:val="22"/>
                <w:szCs w:val="22"/>
              </w:rPr>
            </w:pPr>
            <w:r w:rsidRPr="002844D9">
              <w:rPr>
                <w:bCs/>
                <w:sz w:val="22"/>
                <w:szCs w:val="22"/>
              </w:rPr>
              <w:t>3 ед.</w:t>
            </w:r>
          </w:p>
          <w:p w14:paraId="364BCD32" w14:textId="4F2D9506" w:rsidR="002844D9" w:rsidRPr="00C9512A" w:rsidRDefault="002844D9" w:rsidP="00F20DD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2844D9">
              <w:rPr>
                <w:bCs/>
                <w:sz w:val="22"/>
                <w:szCs w:val="22"/>
              </w:rPr>
              <w:t xml:space="preserve">900 </w:t>
            </w:r>
            <w:proofErr w:type="spellStart"/>
            <w:r w:rsidRPr="002844D9">
              <w:rPr>
                <w:bCs/>
                <w:sz w:val="22"/>
                <w:szCs w:val="22"/>
              </w:rPr>
              <w:t>п.м</w:t>
            </w:r>
            <w:proofErr w:type="spellEnd"/>
            <w:r w:rsidRPr="002844D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150BD31B" w14:textId="4353757A" w:rsidR="002844D9" w:rsidRPr="00C9512A" w:rsidRDefault="002844D9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E616B" w14:textId="323DED7C" w:rsidR="002844D9" w:rsidRDefault="002844D9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403,9</w:t>
            </w:r>
          </w:p>
        </w:tc>
        <w:tc>
          <w:tcPr>
            <w:tcW w:w="1701" w:type="dxa"/>
            <w:vAlign w:val="center"/>
          </w:tcPr>
          <w:p w14:paraId="19DBF89A" w14:textId="33FBB800" w:rsidR="002844D9" w:rsidRDefault="002844D9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0DDB" w:rsidRPr="00C9512A" w14:paraId="6414952D" w14:textId="5417F697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0D7A45CC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467D2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Муниципальные служащие МО Волковское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FAC6B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31A66980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582A2B2A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64C6D807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3B5A625B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157C006C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5128EE06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A403E43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082685CF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48E807E0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88306A1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5A1F155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50B40F1D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6B49F15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7A47B068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3567EC48" w14:textId="2B47866F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477490" w14:textId="60214807" w:rsidR="00F20DDB" w:rsidRPr="00C9512A" w:rsidRDefault="002844D9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220,5</w:t>
            </w:r>
          </w:p>
        </w:tc>
        <w:tc>
          <w:tcPr>
            <w:tcW w:w="1701" w:type="dxa"/>
            <w:vAlign w:val="center"/>
          </w:tcPr>
          <w:p w14:paraId="365BF013" w14:textId="36534224" w:rsidR="00F20DDB" w:rsidRPr="00C9512A" w:rsidRDefault="002844D9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41400">
              <w:rPr>
                <w:sz w:val="22"/>
                <w:szCs w:val="22"/>
              </w:rPr>
              <w:t>4</w:t>
            </w:r>
          </w:p>
        </w:tc>
      </w:tr>
      <w:tr w:rsidR="00F20DDB" w:rsidRPr="00C9512A" w14:paraId="56080FDA" w14:textId="0015CDFE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04ABB9FA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 xml:space="preserve">Проведение работ по военно-патриотическому </w:t>
            </w:r>
            <w:r w:rsidRPr="00C9512A">
              <w:rPr>
                <w:sz w:val="22"/>
                <w:szCs w:val="22"/>
              </w:rPr>
              <w:lastRenderedPageBreak/>
              <w:t>воспитанию граждан на территории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A66B7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lastRenderedPageBreak/>
              <w:t xml:space="preserve">Жители округа от </w:t>
            </w:r>
            <w:r w:rsidRPr="00C9512A">
              <w:rPr>
                <w:sz w:val="22"/>
                <w:szCs w:val="22"/>
              </w:rPr>
              <w:lastRenderedPageBreak/>
              <w:t>14 до 35 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34B7A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4436EB9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2700</w:t>
            </w:r>
          </w:p>
        </w:tc>
        <w:tc>
          <w:tcPr>
            <w:tcW w:w="992" w:type="dxa"/>
            <w:vAlign w:val="center"/>
          </w:tcPr>
          <w:p w14:paraId="71FD2584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D43342D" w14:textId="494000B7" w:rsidR="00F20DDB" w:rsidRPr="00C9512A" w:rsidRDefault="002844D9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D6F946" w14:textId="3C1E55B7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2 404,7</w:t>
            </w:r>
          </w:p>
        </w:tc>
        <w:tc>
          <w:tcPr>
            <w:tcW w:w="1701" w:type="dxa"/>
            <w:vAlign w:val="center"/>
          </w:tcPr>
          <w:p w14:paraId="5F8C2884" w14:textId="00997E04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F20DDB" w:rsidRPr="00C9512A" w14:paraId="63F760D6" w14:textId="1EFB4658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0E54F09F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FAFBE" w14:textId="59D09C3C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5FDC3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148517DB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1600</w:t>
            </w:r>
          </w:p>
        </w:tc>
        <w:tc>
          <w:tcPr>
            <w:tcW w:w="992" w:type="dxa"/>
            <w:vAlign w:val="center"/>
          </w:tcPr>
          <w:p w14:paraId="500404A1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4C8E133F" w14:textId="1AD3D81F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1</w:t>
            </w:r>
            <w:r w:rsidR="00B41400">
              <w:rPr>
                <w:sz w:val="22"/>
                <w:szCs w:val="22"/>
              </w:rPr>
              <w:t xml:space="preserve"> </w:t>
            </w:r>
            <w:r w:rsidRPr="00C9512A">
              <w:rPr>
                <w:sz w:val="22"/>
                <w:szCs w:val="22"/>
              </w:rPr>
              <w:t>190,4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4B2561" w14:textId="0201D1A2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1 019,4</w:t>
            </w:r>
          </w:p>
        </w:tc>
        <w:tc>
          <w:tcPr>
            <w:tcW w:w="1701" w:type="dxa"/>
            <w:vAlign w:val="center"/>
          </w:tcPr>
          <w:p w14:paraId="28C65EC9" w14:textId="282EEBAC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F20DDB" w:rsidRPr="00C9512A" w14:paraId="4F5344B4" w14:textId="5D2EFD10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244ADB65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Муниципальные программы по участие в реализации мер по 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F6983" w14:textId="1B39FE4C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4B84A" w14:textId="3D7AF9C8" w:rsidR="00F20DDB" w:rsidRPr="00C9512A" w:rsidRDefault="00F20DDB" w:rsidP="000E4DFC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center"/>
          </w:tcPr>
          <w:p w14:paraId="3B46781C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7044220C" w14:textId="197AA1B1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54,5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AAFF5B" w14:textId="78ED36A7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701" w:type="dxa"/>
            <w:vAlign w:val="center"/>
          </w:tcPr>
          <w:p w14:paraId="6EAF49EB" w14:textId="3D2C032C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F20DDB" w:rsidRPr="00C9512A" w14:paraId="7C47A691" w14:textId="55B3A6EB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487F813C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Муниципальные программы по участию в деятельности по профилактике правонарушений в Санкт-Петербурге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DBE73" w14:textId="391DC89B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8E789" w14:textId="1C676711" w:rsidR="00F20DDB" w:rsidRPr="00C9512A" w:rsidRDefault="00F20DDB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14:paraId="1099BCC6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6FEADC0C" w14:textId="74EBB79E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108,2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E0921C" w14:textId="0AB1C5BB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701" w:type="dxa"/>
            <w:vAlign w:val="center"/>
          </w:tcPr>
          <w:p w14:paraId="68176A99" w14:textId="13FEF866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F20DDB" w:rsidRPr="00C9512A" w14:paraId="5D66DC4E" w14:textId="656158A1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63CE1457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Муниципальные программы по участию в деятельности по профилактике наркомании в Санкт-Петербурге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F3D9F" w14:textId="5CE289FD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21F2C" w14:textId="356E7977" w:rsidR="00F20DDB" w:rsidRPr="00C9512A" w:rsidRDefault="00F20DDB" w:rsidP="000E4DFC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vAlign w:val="center"/>
          </w:tcPr>
          <w:p w14:paraId="11F01160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852B866" w14:textId="41D755C9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216,4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3839C5" w14:textId="2EE39025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701" w:type="dxa"/>
            <w:vAlign w:val="center"/>
          </w:tcPr>
          <w:p w14:paraId="62920BA7" w14:textId="4E08C38C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F20DDB" w:rsidRPr="00C9512A" w14:paraId="5BA13C32" w14:textId="17D5E67A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4E1E7846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Муниципальные программы по участию в профилактике терроризма и экстремизма, а также в минимизации и (или) ликвидации последствий терроризма и экстремизма на территории МО</w:t>
            </w:r>
          </w:p>
          <w:p w14:paraId="01F8EA67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45452425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88782A" w14:textId="699D5EC6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689C5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2E8237A" w14:textId="2766BA31" w:rsidR="00F20DDB" w:rsidRPr="00C9512A" w:rsidRDefault="00F20DDB" w:rsidP="000E4DFC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vAlign w:val="center"/>
          </w:tcPr>
          <w:p w14:paraId="7D02C58D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6E61A1A3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04D0243" w14:textId="3282EE51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140,7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D0C171" w14:textId="24044C2B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701" w:type="dxa"/>
            <w:vAlign w:val="center"/>
          </w:tcPr>
          <w:p w14:paraId="03F7A3E0" w14:textId="70382B2A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F20DDB" w:rsidRPr="00C9512A" w14:paraId="49797D62" w14:textId="4E567BC6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538F40C6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Муниципальные программы по участию в реализации мероприятий по укреплению межнационального и межконфессионального согласия, сохранению и развитию языков и культуры народов РФ</w:t>
            </w:r>
          </w:p>
          <w:p w14:paraId="39B4DA60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2A64AC" w14:textId="08EA583D" w:rsidR="00F20DDB" w:rsidRPr="00C9512A" w:rsidRDefault="00B41400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5057B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79902835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A636215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420</w:t>
            </w:r>
          </w:p>
        </w:tc>
        <w:tc>
          <w:tcPr>
            <w:tcW w:w="992" w:type="dxa"/>
            <w:vAlign w:val="center"/>
          </w:tcPr>
          <w:p w14:paraId="63FD55E4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8D4FC13" w14:textId="77777777" w:rsidR="00F20DDB" w:rsidRPr="00C9512A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65AA12E7" w14:textId="629033CB" w:rsidR="00F20DDB" w:rsidRPr="00C9512A" w:rsidRDefault="002844D9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B5AD83" w14:textId="652DBC0F" w:rsidR="00F20DDB" w:rsidRPr="00C9512A" w:rsidRDefault="002844D9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111,05</w:t>
            </w:r>
          </w:p>
        </w:tc>
        <w:tc>
          <w:tcPr>
            <w:tcW w:w="1701" w:type="dxa"/>
            <w:vAlign w:val="center"/>
          </w:tcPr>
          <w:p w14:paraId="66D74BFF" w14:textId="362EFEC9" w:rsidR="00F20DDB" w:rsidRPr="00C9512A" w:rsidRDefault="002844D9" w:rsidP="00F2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B41400" w:rsidRPr="00C9512A" w14:paraId="5D018F4B" w14:textId="6C8B5325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54CBFE47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6D64A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7AF53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7BCDBFD7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1F45A041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11480</w:t>
            </w:r>
          </w:p>
        </w:tc>
        <w:tc>
          <w:tcPr>
            <w:tcW w:w="992" w:type="dxa"/>
            <w:vAlign w:val="center"/>
          </w:tcPr>
          <w:p w14:paraId="5ECDCCFE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183E2223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58349204" w14:textId="07A97AE3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E4DF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299</w:t>
            </w:r>
            <w:r w:rsidR="000E4DFC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D3DEEF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261C52C3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51EF136A" w14:textId="279FD7CF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9 257,3</w:t>
            </w:r>
          </w:p>
        </w:tc>
        <w:tc>
          <w:tcPr>
            <w:tcW w:w="1701" w:type="dxa"/>
            <w:vAlign w:val="center"/>
          </w:tcPr>
          <w:p w14:paraId="3801A6A8" w14:textId="096A26B6" w:rsidR="00B41400" w:rsidRPr="00C9512A" w:rsidRDefault="000E4DFC" w:rsidP="00B4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B41400" w:rsidRPr="00C9512A" w14:paraId="7C6CF8F5" w14:textId="32634A62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1FE3242A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F12A8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BA819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295CA498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62232911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3190</w:t>
            </w:r>
          </w:p>
        </w:tc>
        <w:tc>
          <w:tcPr>
            <w:tcW w:w="992" w:type="dxa"/>
            <w:vAlign w:val="center"/>
          </w:tcPr>
          <w:p w14:paraId="648C75C0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7B8E2DFF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6F877C1C" w14:textId="1BA73758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2</w:t>
            </w:r>
            <w:r w:rsidR="000E4DFC">
              <w:rPr>
                <w:sz w:val="22"/>
                <w:szCs w:val="22"/>
              </w:rPr>
              <w:t xml:space="preserve"> </w:t>
            </w:r>
            <w:r w:rsidRPr="00C9512A">
              <w:rPr>
                <w:sz w:val="22"/>
                <w:szCs w:val="22"/>
              </w:rPr>
              <w:t>272,6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FBDC87" w14:textId="3EFA193E" w:rsidR="00B41400" w:rsidRPr="00C9512A" w:rsidRDefault="000E4DFC" w:rsidP="00B4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2 045,1</w:t>
            </w:r>
          </w:p>
        </w:tc>
        <w:tc>
          <w:tcPr>
            <w:tcW w:w="1701" w:type="dxa"/>
            <w:vAlign w:val="center"/>
          </w:tcPr>
          <w:p w14:paraId="262952CB" w14:textId="7D7014D8" w:rsidR="00B41400" w:rsidRPr="00C9512A" w:rsidRDefault="000E4DFC" w:rsidP="00B4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B41400" w:rsidRPr="00C9512A" w14:paraId="06A6E2E9" w14:textId="1A59EA46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7B97C0D1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Создание условий для развития на территории МО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D0ED6" w14:textId="5B572D7D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ED36C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13C1D278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0DB3FF38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1640</w:t>
            </w:r>
          </w:p>
        </w:tc>
        <w:tc>
          <w:tcPr>
            <w:tcW w:w="992" w:type="dxa"/>
            <w:vAlign w:val="center"/>
          </w:tcPr>
          <w:p w14:paraId="2560A8F0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083DCAB8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1917819C" w14:textId="4596ABEB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840,0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8ED994" w14:textId="72C2570D" w:rsidR="00B41400" w:rsidRPr="00C9512A" w:rsidRDefault="000E4DFC" w:rsidP="00B4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836,0</w:t>
            </w:r>
          </w:p>
        </w:tc>
        <w:tc>
          <w:tcPr>
            <w:tcW w:w="1701" w:type="dxa"/>
            <w:vAlign w:val="center"/>
          </w:tcPr>
          <w:p w14:paraId="067D3F92" w14:textId="03ADC3A4" w:rsidR="00B41400" w:rsidRPr="00C9512A" w:rsidRDefault="000E4DFC" w:rsidP="00B4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B41400" w:rsidRPr="00C9512A" w14:paraId="3E8F5E65" w14:textId="0DFC8A1A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4B5BA743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lastRenderedPageBreak/>
              <w:t>Периодические издания, утвержденные представительными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C9A68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>Все 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C4C0A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  <w:r w:rsidRPr="00C9512A">
              <w:rPr>
                <w:sz w:val="22"/>
                <w:szCs w:val="22"/>
              </w:rPr>
              <w:t xml:space="preserve">60 </w:t>
            </w:r>
            <w:proofErr w:type="spellStart"/>
            <w:r w:rsidRPr="00C9512A">
              <w:rPr>
                <w:sz w:val="22"/>
                <w:szCs w:val="22"/>
              </w:rPr>
              <w:t>тыс.экз</w:t>
            </w:r>
            <w:proofErr w:type="spellEnd"/>
            <w:r w:rsidRPr="00C9512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404E1D41" w14:textId="77777777" w:rsidR="00B41400" w:rsidRPr="00C9512A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1EABF26B" w14:textId="0DAD24D7" w:rsidR="00B41400" w:rsidRPr="00C9512A" w:rsidRDefault="000E4DFC" w:rsidP="00B4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297534" w14:textId="7BC68067" w:rsidR="00B41400" w:rsidRPr="00C9512A" w:rsidRDefault="000E4DFC" w:rsidP="00B4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749,8</w:t>
            </w:r>
          </w:p>
        </w:tc>
        <w:tc>
          <w:tcPr>
            <w:tcW w:w="1701" w:type="dxa"/>
            <w:vAlign w:val="center"/>
          </w:tcPr>
          <w:p w14:paraId="2C4AB48E" w14:textId="36ECCEF2" w:rsidR="00B41400" w:rsidRPr="00C9512A" w:rsidRDefault="000E4DFC" w:rsidP="00B4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</w:tr>
    </w:tbl>
    <w:p w14:paraId="1D252049" w14:textId="77777777" w:rsidR="00E72605" w:rsidRPr="00112BFE" w:rsidRDefault="00E72605" w:rsidP="00E72605">
      <w:pPr>
        <w:jc w:val="both"/>
      </w:pPr>
    </w:p>
    <w:p w14:paraId="345450F5" w14:textId="77777777" w:rsidR="00E72605" w:rsidRPr="00112BFE" w:rsidRDefault="00E72605" w:rsidP="00E72605">
      <w:pPr>
        <w:ind w:firstLine="709"/>
        <w:jc w:val="both"/>
      </w:pPr>
    </w:p>
    <w:p w14:paraId="21B2A8F0" w14:textId="77777777" w:rsidR="00E72605" w:rsidRPr="00112BFE" w:rsidRDefault="00E72605" w:rsidP="00E72605">
      <w:pPr>
        <w:ind w:firstLine="709"/>
        <w:jc w:val="both"/>
      </w:pPr>
    </w:p>
    <w:p w14:paraId="5E07C22C" w14:textId="77777777" w:rsidR="00E72605" w:rsidRPr="00112BFE" w:rsidRDefault="00E72605" w:rsidP="00E72605">
      <w:pPr>
        <w:ind w:firstLine="709"/>
        <w:jc w:val="both"/>
      </w:pPr>
    </w:p>
    <w:p w14:paraId="6AB0FAA8" w14:textId="77777777" w:rsidR="00E72605" w:rsidRPr="00112BFE" w:rsidRDefault="00E72605" w:rsidP="00E72605"/>
    <w:p w14:paraId="228CF5B8" w14:textId="77777777" w:rsidR="00E72605" w:rsidRPr="00112BFE" w:rsidRDefault="00E72605" w:rsidP="00E72605"/>
    <w:p w14:paraId="14BB62E5" w14:textId="77777777" w:rsidR="00E72605" w:rsidRPr="00112BFE" w:rsidRDefault="00E72605" w:rsidP="00E72605">
      <w:pPr>
        <w:ind w:left="284" w:firstLine="709"/>
        <w:jc w:val="both"/>
      </w:pPr>
    </w:p>
    <w:p w14:paraId="73CDB6DE" w14:textId="77777777" w:rsidR="00E72605" w:rsidRPr="00112BFE" w:rsidRDefault="00E72605" w:rsidP="00E72605">
      <w:pPr>
        <w:jc w:val="center"/>
      </w:pPr>
    </w:p>
    <w:p w14:paraId="35ED4E06" w14:textId="77777777" w:rsidR="00E72605" w:rsidRPr="00DF252B" w:rsidRDefault="00E72605" w:rsidP="00E72605">
      <w:pPr>
        <w:jc w:val="both"/>
      </w:pPr>
    </w:p>
    <w:p w14:paraId="4D6D383A" w14:textId="77777777" w:rsidR="008F3D0D" w:rsidRDefault="008F3D0D"/>
    <w:sectPr w:rsidR="008F3D0D" w:rsidSect="00F311F9">
      <w:footerReference w:type="default" r:id="rId6"/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1D30" w14:textId="77777777" w:rsidR="00AA2157" w:rsidRDefault="00AA2157">
      <w:r>
        <w:separator/>
      </w:r>
    </w:p>
  </w:endnote>
  <w:endnote w:type="continuationSeparator" w:id="0">
    <w:p w14:paraId="02C607CF" w14:textId="77777777" w:rsidR="00AA2157" w:rsidRDefault="00A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FAE4" w14:textId="77777777" w:rsidR="00732AE6" w:rsidRDefault="000E4DF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163FE4E" w14:textId="77777777" w:rsidR="00732AE6" w:rsidRDefault="00AA21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C42A8" w14:textId="77777777" w:rsidR="00AA2157" w:rsidRDefault="00AA2157">
      <w:r>
        <w:separator/>
      </w:r>
    </w:p>
  </w:footnote>
  <w:footnote w:type="continuationSeparator" w:id="0">
    <w:p w14:paraId="3740CDC1" w14:textId="77777777" w:rsidR="00AA2157" w:rsidRDefault="00AA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AA"/>
    <w:rsid w:val="00064E0D"/>
    <w:rsid w:val="000E4DFC"/>
    <w:rsid w:val="00125BAA"/>
    <w:rsid w:val="00271085"/>
    <w:rsid w:val="002844D9"/>
    <w:rsid w:val="006363EE"/>
    <w:rsid w:val="0078366B"/>
    <w:rsid w:val="008F3D0D"/>
    <w:rsid w:val="00AA2157"/>
    <w:rsid w:val="00B41400"/>
    <w:rsid w:val="00E72605"/>
    <w:rsid w:val="00F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BD5A"/>
  <w15:chartTrackingRefBased/>
  <w15:docId w15:val="{23803125-2D5C-4854-BF48-E35A8DD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26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726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0E4D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E4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2024-03-26T09:39:00Z</dcterms:created>
  <dcterms:modified xsi:type="dcterms:W3CDTF">2024-03-26T17:29:00Z</dcterms:modified>
</cp:coreProperties>
</file>