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0A49A" w14:textId="77777777" w:rsidR="005C7CE8" w:rsidRPr="00AF67E2" w:rsidRDefault="00483EA7" w:rsidP="00483E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bookmarkStart w:id="0" w:name="_GoBack"/>
      <w:bookmarkEnd w:id="0"/>
      <w:r w:rsidRPr="00AF67E2">
        <w:rPr>
          <w:rFonts w:ascii="Times New Roman" w:hAnsi="Times New Roman" w:cs="Times New Roman"/>
          <w:b/>
          <w:sz w:val="32"/>
          <w:szCs w:val="32"/>
        </w:rPr>
        <w:t>О</w:t>
      </w:r>
      <w:r w:rsidRPr="00AF67E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тчет </w:t>
      </w:r>
    </w:p>
    <w:p w14:paraId="2F7A0072" w14:textId="77777777" w:rsidR="005C7CE8" w:rsidRPr="00AF67E2" w:rsidRDefault="00483EA7" w:rsidP="00483E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F67E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Главы внутригородского муниципального образования </w:t>
      </w:r>
    </w:p>
    <w:p w14:paraId="3CB95F20" w14:textId="77777777" w:rsidR="005C7CE8" w:rsidRPr="00AF67E2" w:rsidRDefault="00483EA7" w:rsidP="00483E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F67E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города федерального Санкт-Петербурга </w:t>
      </w:r>
    </w:p>
    <w:p w14:paraId="7863B285" w14:textId="77777777" w:rsidR="005C7CE8" w:rsidRPr="00AF67E2" w:rsidRDefault="00483EA7" w:rsidP="00483E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F67E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муниципальный округ Волковское </w:t>
      </w:r>
    </w:p>
    <w:p w14:paraId="48163852" w14:textId="77777777" w:rsidR="005C7CE8" w:rsidRPr="00AF67E2" w:rsidRDefault="00483EA7" w:rsidP="00483E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F67E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об итогах деятельности органов местного самоуправления </w:t>
      </w:r>
    </w:p>
    <w:p w14:paraId="58667815" w14:textId="05182384" w:rsidR="00483EA7" w:rsidRPr="00AF67E2" w:rsidRDefault="000B27A8" w:rsidP="00483E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F67E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МО Волковское за 2024 год и планах на 2025</w:t>
      </w:r>
      <w:r w:rsidR="00483EA7" w:rsidRPr="00AF67E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год. </w:t>
      </w:r>
    </w:p>
    <w:p w14:paraId="71EDBC7F" w14:textId="77777777" w:rsidR="005C7CE8" w:rsidRPr="00483EA7" w:rsidRDefault="005C7CE8" w:rsidP="00483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A627F" w14:textId="5546FD89" w:rsidR="000B27A8" w:rsidRPr="00EA2FB5" w:rsidRDefault="000B27A8" w:rsidP="00EA2FB5">
      <w:pPr>
        <w:tabs>
          <w:tab w:val="left" w:pos="54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На сегодняшней встрече хочу озвучить основные итоги работы органов местного самоуправления муниципального округа </w:t>
      </w:r>
      <w:r w:rsidR="00235052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Волковское в</w:t>
      </w: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2024 го</w:t>
      </w:r>
      <w:r w:rsidR="00995414">
        <w:rPr>
          <w:rFonts w:ascii="Times New Roman" w:eastAsia="Times New Roman" w:hAnsi="Times New Roman" w:cs="Times New Roman"/>
          <w:sz w:val="34"/>
          <w:szCs w:val="34"/>
          <w:lang w:eastAsia="ru-RU"/>
        </w:rPr>
        <w:t>ду –  депутатов Муниципального С</w:t>
      </w: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овета, Главы муниципального образования, служащих. А также – поделиться планами на перспективу.</w:t>
      </w:r>
    </w:p>
    <w:p w14:paraId="47B418DB" w14:textId="77777777" w:rsidR="000B27A8" w:rsidRPr="00EA2FB5" w:rsidRDefault="000B27A8" w:rsidP="00EA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4A6B81F9" w14:textId="1F795660" w:rsidR="005C7CE8" w:rsidRPr="00EA2FB5" w:rsidRDefault="005C7CE8" w:rsidP="00EA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Муниципальное образование Волковское является самым протяженным по площади во Фрунзенском районе. Численность</w:t>
      </w:r>
      <w:r w:rsidR="000B27A8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населения, на 1 января 2024</w:t>
      </w: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года, составляет </w:t>
      </w:r>
      <w:r w:rsidR="000B27A8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более 61-ой</w:t>
      </w:r>
      <w:r w:rsidR="000B27A8" w:rsidRPr="00EA2FB5">
        <w:rPr>
          <w:rFonts w:ascii="Helvetica" w:hAnsi="Helvetica" w:cs="Helvetica"/>
          <w:color w:val="1A1A1A"/>
          <w:sz w:val="34"/>
          <w:szCs w:val="34"/>
          <w:shd w:val="clear" w:color="auto" w:fill="FFFFFF"/>
        </w:rPr>
        <w:t xml:space="preserve"> </w:t>
      </w: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тысяч</w:t>
      </w:r>
      <w:r w:rsidR="000B27A8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и</w:t>
      </w: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человек. Округ состоит из жилой застройки и промышленной зоны. Деятельность органов местного самоуправления МО Волковское осуществляется в соответствии с Конституцией Российской Федерации, Законом Санкт-Петербурга «Об организации местного самоуправления в Санкт-Петербурге», Уставом МО Волковское.</w:t>
      </w:r>
    </w:p>
    <w:p w14:paraId="590F992D" w14:textId="670478D2" w:rsidR="005C7CE8" w:rsidRPr="00EA2FB5" w:rsidRDefault="005C7CE8" w:rsidP="00EA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07432686" w14:textId="4C1D7F0A" w:rsidR="000B27A8" w:rsidRPr="00EA2FB5" w:rsidRDefault="000B27A8" w:rsidP="00EA2F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17 марта 2024 года состоялось важнейшее событие в жизни нашей страны – выборы Президента Российской Федерации. При их подготовке мы оказывали необходимое содействие избирательным комиссиям, участвовали в информировании жителей о предстоящих выборах, которые прошли на высоком организационном уровне. Жители муниципального округа Волковское  приняли в них активное участие, оказав безоговорочную поддержку Владимиру Владимировичу Путину.</w:t>
      </w:r>
    </w:p>
    <w:p w14:paraId="3629A6DE" w14:textId="1F8E77B6" w:rsidR="000B27A8" w:rsidRPr="00EA2FB5" w:rsidRDefault="000B27A8" w:rsidP="00EA2FB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8 сентября состоялись выборы Губернатора Санкт-Петербурга и депутатов Муниципальных советов муниципальных образований. И вновь жители </w:t>
      </w:r>
      <w:r w:rsidR="00306223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округа</w:t>
      </w: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D33D89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выбрали </w:t>
      </w: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достойных кандидатов. Губернатор Санкт-Петербурга Александр Дмитриевич Беглов одержал</w:t>
      </w:r>
      <w:r w:rsidR="00306223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убедительную победу.</w:t>
      </w:r>
    </w:p>
    <w:p w14:paraId="5468800B" w14:textId="799779FA" w:rsidR="000B27A8" w:rsidRPr="00EA2FB5" w:rsidRDefault="000B27A8" w:rsidP="00EA2FB5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На этих же выборах был сформирован и новый состав </w:t>
      </w:r>
      <w:r w:rsidR="00306223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нашего Муниципального С</w:t>
      </w: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овета седьмого созыва. </w:t>
      </w:r>
      <w:r w:rsidR="00306223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Депутатский корпус обновился на 80 процентов. Все избранные депутат</w:t>
      </w:r>
      <w:r w:rsidR="00D33D89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ы</w:t>
      </w:r>
      <w:r w:rsidR="00306223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быстро и органично влились в </w:t>
      </w:r>
      <w:r w:rsidR="00DD055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работу и слаженной командой выполняют задачи поставленные избирателями. </w:t>
      </w:r>
    </w:p>
    <w:p w14:paraId="457C37B8" w14:textId="68A5B1B0" w:rsidR="00C00FE6" w:rsidRPr="00EA2FB5" w:rsidRDefault="00C00FE6" w:rsidP="00EA2F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Основными задачами, </w:t>
      </w:r>
      <w:r w:rsidR="00DD055F">
        <w:rPr>
          <w:rFonts w:ascii="Times New Roman" w:eastAsia="Times New Roman" w:hAnsi="Times New Roman" w:cs="Times New Roman"/>
          <w:sz w:val="34"/>
          <w:szCs w:val="34"/>
          <w:lang w:eastAsia="ru-RU"/>
        </w:rPr>
        <w:t>я</w:t>
      </w: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вляются: </w:t>
      </w:r>
    </w:p>
    <w:p w14:paraId="49726D27" w14:textId="2C1C7B36" w:rsidR="00C00FE6" w:rsidRPr="00EA2FB5" w:rsidRDefault="00C00FE6" w:rsidP="00EA2F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- участ</w:t>
      </w:r>
      <w:r w:rsidR="00995414">
        <w:rPr>
          <w:rFonts w:ascii="Times New Roman" w:eastAsia="Times New Roman" w:hAnsi="Times New Roman" w:cs="Times New Roman"/>
          <w:sz w:val="34"/>
          <w:szCs w:val="34"/>
          <w:lang w:eastAsia="ru-RU"/>
        </w:rPr>
        <w:t>ие в заседаниях Муниципального С</w:t>
      </w:r>
      <w:r w:rsidR="00DD055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овета, </w:t>
      </w: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коллегиальное принятие на них решений по вопросам местного значения;</w:t>
      </w:r>
    </w:p>
    <w:p w14:paraId="45D24CCE" w14:textId="77DD0604" w:rsidR="00C00FE6" w:rsidRPr="00EA2FB5" w:rsidRDefault="00C00FE6" w:rsidP="00EA2F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- участие в разработке общей стратегии социально-экономического развития муниципального образования, в том числе, </w:t>
      </w:r>
      <w:r w:rsidR="00235052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путём принятия</w:t>
      </w: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местного бюджета</w:t>
      </w:r>
      <w:r w:rsidR="00DD055F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</w:p>
    <w:p w14:paraId="2FD95A4C" w14:textId="77777777" w:rsidR="00C00FE6" w:rsidRPr="00EA2FB5" w:rsidRDefault="00C00FE6" w:rsidP="00EA2F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- и, конечно же, самая важная задача депутатов состоит в их постоянном взаимодействии с избирателями, в решении вопросов и проблем, волнующих наших жителей.</w:t>
      </w:r>
    </w:p>
    <w:p w14:paraId="12746C60" w14:textId="6471A4DC" w:rsidR="005C7CE8" w:rsidRPr="00EA2FB5" w:rsidRDefault="005C7CE8" w:rsidP="00EA2FB5">
      <w:pPr>
        <w:pStyle w:val="a3"/>
        <w:shd w:val="clear" w:color="auto" w:fill="FFFFFF"/>
        <w:jc w:val="both"/>
        <w:rPr>
          <w:sz w:val="34"/>
          <w:szCs w:val="34"/>
        </w:rPr>
      </w:pPr>
      <w:r w:rsidRPr="00EA2FB5">
        <w:rPr>
          <w:sz w:val="34"/>
          <w:szCs w:val="34"/>
        </w:rPr>
        <w:t>В прошедшем году проведено 10</w:t>
      </w:r>
      <w:r w:rsidR="00192A7E" w:rsidRPr="00EA2FB5">
        <w:rPr>
          <w:sz w:val="34"/>
          <w:szCs w:val="34"/>
        </w:rPr>
        <w:t xml:space="preserve"> зас</w:t>
      </w:r>
      <w:r w:rsidR="00306223" w:rsidRPr="00EA2FB5">
        <w:rPr>
          <w:sz w:val="34"/>
          <w:szCs w:val="34"/>
        </w:rPr>
        <w:t xml:space="preserve">еданий Муниципального Совета, 6 из которых прошли уже в седьмом созыве. </w:t>
      </w:r>
      <w:r w:rsidRPr="00EA2FB5">
        <w:rPr>
          <w:sz w:val="34"/>
          <w:szCs w:val="34"/>
        </w:rPr>
        <w:t xml:space="preserve">Депутатами принято </w:t>
      </w:r>
      <w:r w:rsidR="00306223" w:rsidRPr="00EA2FB5">
        <w:rPr>
          <w:sz w:val="34"/>
          <w:szCs w:val="34"/>
        </w:rPr>
        <w:t>63</w:t>
      </w:r>
      <w:r w:rsidR="00192A7E" w:rsidRPr="00EA2FB5">
        <w:rPr>
          <w:sz w:val="34"/>
          <w:szCs w:val="34"/>
        </w:rPr>
        <w:t xml:space="preserve"> решения по различным вопросам местного значения. </w:t>
      </w:r>
    </w:p>
    <w:p w14:paraId="582EC7DB" w14:textId="43B21A4E" w:rsidR="00324C08" w:rsidRPr="00EA2FB5" w:rsidRDefault="00324C08" w:rsidP="00EA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Все </w:t>
      </w:r>
      <w:r w:rsidR="00DD055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принятые </w:t>
      </w: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муниципальные нормативные правовые акты </w:t>
      </w:r>
      <w:r w:rsidR="00DD055F">
        <w:rPr>
          <w:rFonts w:ascii="Times New Roman" w:eastAsia="Times New Roman" w:hAnsi="Times New Roman" w:cs="Times New Roman"/>
          <w:sz w:val="34"/>
          <w:szCs w:val="34"/>
          <w:lang w:eastAsia="ru-RU"/>
        </w:rPr>
        <w:t>п</w:t>
      </w:r>
      <w:r w:rsidR="00EB4928">
        <w:rPr>
          <w:rFonts w:ascii="Times New Roman" w:eastAsia="Times New Roman" w:hAnsi="Times New Roman" w:cs="Times New Roman"/>
          <w:sz w:val="34"/>
          <w:szCs w:val="34"/>
          <w:lang w:eastAsia="ru-RU"/>
        </w:rPr>
        <w:t>р</w:t>
      </w:r>
      <w:r w:rsidR="00DD055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ошли проверку и антикоррупционную экспертизу </w:t>
      </w:r>
      <w:r w:rsidR="00C74C98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в </w:t>
      </w: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прокуратур</w:t>
      </w:r>
      <w:r w:rsidR="00C74C98">
        <w:rPr>
          <w:rFonts w:ascii="Times New Roman" w:eastAsia="Times New Roman" w:hAnsi="Times New Roman" w:cs="Times New Roman"/>
          <w:sz w:val="34"/>
          <w:szCs w:val="34"/>
          <w:lang w:eastAsia="ru-RU"/>
        </w:rPr>
        <w:t>е</w:t>
      </w:r>
      <w:r w:rsidR="00DD055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Фрунзенского района.</w:t>
      </w:r>
    </w:p>
    <w:p w14:paraId="6B168DFD" w14:textId="77777777" w:rsidR="00306223" w:rsidRPr="00EA2FB5" w:rsidRDefault="00306223" w:rsidP="00EA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0D98A69F" w14:textId="0C795921" w:rsidR="00324C08" w:rsidRPr="00EA2FB5" w:rsidRDefault="00DD055F" w:rsidP="00EA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В</w:t>
      </w:r>
      <w:r w:rsidR="00306223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2024</w:t>
      </w:r>
      <w:r w:rsidR="00324C08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у</w:t>
      </w:r>
      <w:r w:rsidR="00324C08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проводились публичные слушания с участием </w:t>
      </w:r>
      <w:r w:rsidR="00306223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жителей МО Волковское </w:t>
      </w:r>
      <w:r w:rsidR="00324C08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по </w:t>
      </w:r>
      <w:r w:rsidR="00306223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проекту местного бюджета на 2025 год, а также общественные обсуждения проектов благоустройства внутридворовых территорий и внутриквартальных скверов.</w:t>
      </w:r>
    </w:p>
    <w:p w14:paraId="29DBC746" w14:textId="6F788D96" w:rsidR="00DF3E84" w:rsidRPr="00EA2FB5" w:rsidRDefault="00DF3E84" w:rsidP="00EA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7EDCA66E" w14:textId="4C505222" w:rsidR="00DF3E84" w:rsidRPr="00EA2FB5" w:rsidRDefault="00306223" w:rsidP="00EA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В конце 2024</w:t>
      </w:r>
      <w:r w:rsidR="00DF3E84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года также были утверждены муниципальные программы, ко</w:t>
      </w:r>
      <w:r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>торые активно реализуются в 2025</w:t>
      </w:r>
      <w:r w:rsidR="00DF3E84" w:rsidRPr="00EA2FB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году. </w:t>
      </w:r>
    </w:p>
    <w:p w14:paraId="406BC9D4" w14:textId="022A9DF0" w:rsidR="00306223" w:rsidRPr="00EA2FB5" w:rsidRDefault="00306223" w:rsidP="00EA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3C7885F1" w14:textId="6005488A" w:rsidR="00D33D89" w:rsidRPr="00EA2FB5" w:rsidRDefault="00D33D89" w:rsidP="00EA2FB5">
      <w:pPr>
        <w:pStyle w:val="a3"/>
        <w:shd w:val="clear" w:color="auto" w:fill="FFFFFF"/>
        <w:jc w:val="both"/>
        <w:rPr>
          <w:sz w:val="34"/>
          <w:szCs w:val="34"/>
        </w:rPr>
      </w:pPr>
      <w:r w:rsidRPr="00EA2FB5">
        <w:rPr>
          <w:sz w:val="34"/>
          <w:szCs w:val="34"/>
        </w:rPr>
        <w:t>За год внутригородским муниципальным образованием города федерального значения Санкт-Петербурга муниципальный округ Волковское проведено более 50 культурно-массовых, спортивных и патриотических мероприятий, в которых приняли участие более 7 000 жителей муниципального образования. Среди них праздники двора, уличные праздничные мероприятия для жителей, концерты и экскурсии.</w:t>
      </w:r>
    </w:p>
    <w:p w14:paraId="76B75473" w14:textId="77777777" w:rsidR="00D33D89" w:rsidRPr="00EA2FB5" w:rsidRDefault="00D33D89" w:rsidP="00EA2FB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EA2FB5">
        <w:rPr>
          <w:rFonts w:ascii="Times New Roman" w:hAnsi="Times New Roman" w:cs="Times New Roman"/>
          <w:sz w:val="34"/>
          <w:szCs w:val="34"/>
        </w:rPr>
        <w:t>В январе 2024 года в 5 школах на территории муниципального образования Волковское прошли поздравления ветеранов-блокадников с 80-летием полного освобождения Ленинграда от фашистской блокады. Также ветеранов поздравляли на дому, участвовали в возложениях в памятные даты, организовывали патриотические мероприятия в детских садах и школах.</w:t>
      </w:r>
    </w:p>
    <w:p w14:paraId="722FC12D" w14:textId="6F209287" w:rsidR="00D33D89" w:rsidRPr="00EA2FB5" w:rsidRDefault="00D33D89" w:rsidP="00EA2FB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EA2FB5">
        <w:rPr>
          <w:rFonts w:ascii="Times New Roman" w:hAnsi="Times New Roman" w:cs="Times New Roman"/>
          <w:sz w:val="34"/>
          <w:szCs w:val="34"/>
        </w:rPr>
        <w:t xml:space="preserve">В феврале </w:t>
      </w:r>
      <w:r w:rsidR="00DD055F">
        <w:rPr>
          <w:rFonts w:ascii="Times New Roman" w:hAnsi="Times New Roman" w:cs="Times New Roman"/>
          <w:sz w:val="34"/>
          <w:szCs w:val="34"/>
        </w:rPr>
        <w:t xml:space="preserve">2024 года </w:t>
      </w:r>
      <w:r w:rsidRPr="00EA2FB5">
        <w:rPr>
          <w:rFonts w:ascii="Times New Roman" w:hAnsi="Times New Roman" w:cs="Times New Roman"/>
          <w:sz w:val="34"/>
          <w:szCs w:val="34"/>
        </w:rPr>
        <w:t>ко Дню защитника Отечества для жителей был организован военно-патриотический концерт ансамбля группы морской пехоты РФ «ЧЁРНЫЕ БЕРЕТЫ» в Доме культуры железнодорожников, а в марте прошёл концерт Татьяны Булановой к Международному женскому дню.</w:t>
      </w:r>
    </w:p>
    <w:p w14:paraId="2D12CFDD" w14:textId="46EAB17A" w:rsidR="00D33D89" w:rsidRPr="00EA2FB5" w:rsidRDefault="00DD055F" w:rsidP="00EA2FB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В течение года</w:t>
      </w:r>
      <w:r w:rsidR="00D33D89" w:rsidRPr="00EA2FB5">
        <w:rPr>
          <w:rFonts w:ascii="Times New Roman" w:hAnsi="Times New Roman" w:cs="Times New Roman"/>
          <w:sz w:val="34"/>
          <w:szCs w:val="34"/>
        </w:rPr>
        <w:t xml:space="preserve"> провели уличные праздничные мероприятия: Масленица, «Завтра – День Победы»; патриотические мероприятия: «Флаг Державы – Символ Славы» ко дню государственного флага, «Наш Дом – Россия» ко Дню России. Впервые было организовано мероприятие ко Дню семьи, любви и верности, которое прошло на территории будущего Храма Святой Нины.</w:t>
      </w:r>
    </w:p>
    <w:p w14:paraId="45BD1625" w14:textId="68424E06" w:rsidR="00D33D89" w:rsidRPr="00EA2FB5" w:rsidRDefault="00DD055F" w:rsidP="00EA2FB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Продолжилась традиция посещения</w:t>
      </w:r>
      <w:r w:rsidR="00D33D89" w:rsidRPr="00EA2FB5">
        <w:rPr>
          <w:rFonts w:ascii="Times New Roman" w:hAnsi="Times New Roman" w:cs="Times New Roman"/>
          <w:sz w:val="34"/>
          <w:szCs w:val="34"/>
        </w:rPr>
        <w:t xml:space="preserve"> кинотеатра «Мираж Синема» жителями муниципального округа Волковское. За год прошло 6 кинопоказов для взрослых и детей. </w:t>
      </w:r>
      <w:r>
        <w:rPr>
          <w:rFonts w:ascii="Times New Roman" w:hAnsi="Times New Roman" w:cs="Times New Roman"/>
          <w:sz w:val="34"/>
          <w:szCs w:val="34"/>
        </w:rPr>
        <w:t xml:space="preserve">Их </w:t>
      </w:r>
      <w:r w:rsidR="00D33D89" w:rsidRPr="00EA2FB5">
        <w:rPr>
          <w:rFonts w:ascii="Times New Roman" w:hAnsi="Times New Roman" w:cs="Times New Roman"/>
          <w:sz w:val="34"/>
          <w:szCs w:val="34"/>
        </w:rPr>
        <w:t>посетили 1440 человек.</w:t>
      </w:r>
    </w:p>
    <w:p w14:paraId="02076083" w14:textId="4A1BD069" w:rsidR="00D33D89" w:rsidRPr="00EA2FB5" w:rsidRDefault="00D33D89" w:rsidP="00EA2FB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EA2FB5">
        <w:rPr>
          <w:rFonts w:ascii="Times New Roman" w:hAnsi="Times New Roman" w:cs="Times New Roman"/>
          <w:sz w:val="34"/>
          <w:szCs w:val="34"/>
        </w:rPr>
        <w:t>С ноября по декабрь прошло 10 экскурсий в музеи и пригороды Санкт-Петербурга. Мероприятия пользовались большим успехом у населения.</w:t>
      </w:r>
    </w:p>
    <w:p w14:paraId="700E379C" w14:textId="7A795224" w:rsidR="00D33D89" w:rsidRPr="00EA2FB5" w:rsidRDefault="00D33D89" w:rsidP="00EA2FB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EA2FB5">
        <w:rPr>
          <w:rFonts w:ascii="Times New Roman" w:hAnsi="Times New Roman" w:cs="Times New Roman"/>
          <w:sz w:val="34"/>
          <w:szCs w:val="34"/>
        </w:rPr>
        <w:lastRenderedPageBreak/>
        <w:t xml:space="preserve">В декабре </w:t>
      </w:r>
      <w:r w:rsidR="00DD055F">
        <w:rPr>
          <w:rFonts w:ascii="Times New Roman" w:hAnsi="Times New Roman" w:cs="Times New Roman"/>
          <w:sz w:val="34"/>
          <w:szCs w:val="34"/>
        </w:rPr>
        <w:t xml:space="preserve">прошлого года </w:t>
      </w:r>
      <w:r w:rsidRPr="00EA2FB5">
        <w:rPr>
          <w:rFonts w:ascii="Times New Roman" w:hAnsi="Times New Roman" w:cs="Times New Roman"/>
          <w:sz w:val="34"/>
          <w:szCs w:val="34"/>
        </w:rPr>
        <w:t xml:space="preserve">для жителей были проведены: новогодний спектакль «Аленький цветочек» в Доме культуры железнодорожников, ледовое шоу-балет «Щелкунчик» в Выборгском дворце культуры и шоу «Уральские пельмени» в ДК им. Ленсовета, </w:t>
      </w:r>
      <w:r w:rsidR="00BB4BC1">
        <w:rPr>
          <w:rFonts w:ascii="Times New Roman" w:hAnsi="Times New Roman" w:cs="Times New Roman"/>
          <w:sz w:val="34"/>
          <w:szCs w:val="34"/>
        </w:rPr>
        <w:t xml:space="preserve">ледовое шоу Татьяны Навки «Лебединое озеро» в СК Юбилейный», </w:t>
      </w:r>
      <w:r w:rsidRPr="00EA2FB5">
        <w:rPr>
          <w:rFonts w:ascii="Times New Roman" w:hAnsi="Times New Roman" w:cs="Times New Roman"/>
          <w:sz w:val="34"/>
          <w:szCs w:val="34"/>
        </w:rPr>
        <w:t>новогодний праздник двора. Общее количество участников м</w:t>
      </w:r>
      <w:r w:rsidR="00BB4BC1">
        <w:rPr>
          <w:rFonts w:ascii="Times New Roman" w:hAnsi="Times New Roman" w:cs="Times New Roman"/>
          <w:sz w:val="34"/>
          <w:szCs w:val="34"/>
        </w:rPr>
        <w:t>ероприятий в декабре достигло 31</w:t>
      </w:r>
      <w:r w:rsidRPr="00EA2FB5">
        <w:rPr>
          <w:rFonts w:ascii="Times New Roman" w:hAnsi="Times New Roman" w:cs="Times New Roman"/>
          <w:sz w:val="34"/>
          <w:szCs w:val="34"/>
        </w:rPr>
        <w:t>00 человек.</w:t>
      </w:r>
      <w:r w:rsidR="00DD055F">
        <w:rPr>
          <w:rFonts w:ascii="Times New Roman" w:hAnsi="Times New Roman" w:cs="Times New Roman"/>
          <w:sz w:val="34"/>
          <w:szCs w:val="34"/>
        </w:rPr>
        <w:t xml:space="preserve"> </w:t>
      </w:r>
    </w:p>
    <w:p w14:paraId="6C785A73" w14:textId="77777777" w:rsidR="00D33D89" w:rsidRPr="00EA2FB5" w:rsidRDefault="00D33D89" w:rsidP="00EA2FB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EA2FB5">
        <w:rPr>
          <w:rFonts w:ascii="Times New Roman" w:hAnsi="Times New Roman" w:cs="Times New Roman"/>
          <w:sz w:val="34"/>
          <w:szCs w:val="34"/>
        </w:rPr>
        <w:t>Особое внимание уделялось спортивным мероприятиям: в августе прошёл турнир по пляжному волейболу «Лето только начинается», а в декабре для жителей были организованы: турнир по боулингу, семейные спортивные соревнования «Папа, мама, я – спортивная семья», соревнования по плаванию «Весёлые старты». Общее количество участников мероприятий – 130 человек.</w:t>
      </w:r>
    </w:p>
    <w:p w14:paraId="6032EB95" w14:textId="77777777" w:rsidR="00D33D89" w:rsidRPr="00EA2FB5" w:rsidRDefault="00D33D89" w:rsidP="00EA2FB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EA2FB5">
        <w:rPr>
          <w:rFonts w:ascii="Times New Roman" w:hAnsi="Times New Roman" w:cs="Times New Roman"/>
          <w:sz w:val="34"/>
          <w:szCs w:val="34"/>
        </w:rPr>
        <w:t>В рамках муниципальных программ по профилактике прошли тематические мероприятия в музее Религии (межнациональные и межконфессиональные отношения), в казематах Петропавловской крепости (по безопасности граждан и соблюдению законов), в 33 отдельной бригаде оперативного назначения войск национальной гвардии (по профилактике терроризма и экстремизма), в музее Гигиены (по профилактике незаконного потребления наркотических средств и психотропных веществ). На каждом мероприятии участникам вручались информационные брошюры.</w:t>
      </w:r>
    </w:p>
    <w:p w14:paraId="1C848C12" w14:textId="1DF470D5" w:rsidR="00D33D89" w:rsidRDefault="00D33D89" w:rsidP="00EA2FB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EA2FB5">
        <w:rPr>
          <w:rFonts w:ascii="Times New Roman" w:hAnsi="Times New Roman" w:cs="Times New Roman"/>
          <w:sz w:val="34"/>
          <w:szCs w:val="34"/>
        </w:rPr>
        <w:t>В рамках профилактики детского дорожно-транспортного травматизма совместно с Госавтоинспекцией Фрунзенского района провели 10 мероприятий для воспитанников детских садов.</w:t>
      </w:r>
    </w:p>
    <w:p w14:paraId="45994CC2" w14:textId="44D9E3F2" w:rsidR="00DD055F" w:rsidRPr="00EA2FB5" w:rsidRDefault="00DD055F" w:rsidP="00EA2FB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D055F">
        <w:rPr>
          <w:rFonts w:ascii="Times New Roman" w:hAnsi="Times New Roman" w:cs="Times New Roman"/>
          <w:sz w:val="34"/>
          <w:szCs w:val="34"/>
        </w:rPr>
        <w:t xml:space="preserve">Совместно с </w:t>
      </w:r>
      <w:r>
        <w:rPr>
          <w:rFonts w:ascii="Times New Roman" w:hAnsi="Times New Roman" w:cs="Times New Roman"/>
          <w:sz w:val="34"/>
          <w:szCs w:val="34"/>
        </w:rPr>
        <w:t>автономной некоммерческой организацией</w:t>
      </w:r>
      <w:r w:rsidRPr="00DD055F">
        <w:rPr>
          <w:rFonts w:ascii="Times New Roman" w:hAnsi="Times New Roman" w:cs="Times New Roman"/>
          <w:sz w:val="34"/>
          <w:szCs w:val="34"/>
        </w:rPr>
        <w:t xml:space="preserve"> "Мария мама" с 2024 года для жителей проводятся курсы по оказанию первой помощи детям. </w:t>
      </w:r>
    </w:p>
    <w:p w14:paraId="659B6713" w14:textId="77777777" w:rsidR="004A6F27" w:rsidRDefault="004A6F27" w:rsidP="00EA2FB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14:paraId="4DD9EB95" w14:textId="1D5CB9D4" w:rsidR="004A6F27" w:rsidRDefault="00D33D89" w:rsidP="00EA2FB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EA2FB5">
        <w:rPr>
          <w:rFonts w:ascii="Times New Roman" w:hAnsi="Times New Roman" w:cs="Times New Roman"/>
          <w:sz w:val="34"/>
          <w:szCs w:val="34"/>
        </w:rPr>
        <w:lastRenderedPageBreak/>
        <w:t xml:space="preserve">На 2025 год </w:t>
      </w:r>
      <w:r w:rsidR="008B21C6">
        <w:rPr>
          <w:rFonts w:ascii="Times New Roman" w:hAnsi="Times New Roman" w:cs="Times New Roman"/>
          <w:sz w:val="34"/>
          <w:szCs w:val="34"/>
        </w:rPr>
        <w:t xml:space="preserve">также </w:t>
      </w:r>
      <w:r w:rsidRPr="00EA2FB5">
        <w:rPr>
          <w:rFonts w:ascii="Times New Roman" w:hAnsi="Times New Roman" w:cs="Times New Roman"/>
          <w:sz w:val="34"/>
          <w:szCs w:val="34"/>
        </w:rPr>
        <w:t>запланированы крупные культурно-массовые и патриотические мероприятия,</w:t>
      </w:r>
      <w:r w:rsidR="004A6F27">
        <w:rPr>
          <w:rFonts w:ascii="Times New Roman" w:hAnsi="Times New Roman" w:cs="Times New Roman"/>
          <w:sz w:val="34"/>
          <w:szCs w:val="34"/>
        </w:rPr>
        <w:t xml:space="preserve"> приуроченные к </w:t>
      </w:r>
      <w:r w:rsidR="008B21C6">
        <w:rPr>
          <w:rFonts w:ascii="Times New Roman" w:hAnsi="Times New Roman" w:cs="Times New Roman"/>
          <w:sz w:val="34"/>
          <w:szCs w:val="34"/>
        </w:rPr>
        <w:t xml:space="preserve">памятным </w:t>
      </w:r>
      <w:r w:rsidR="008B21C6" w:rsidRPr="00EA2FB5">
        <w:rPr>
          <w:rFonts w:ascii="Times New Roman" w:hAnsi="Times New Roman" w:cs="Times New Roman"/>
          <w:sz w:val="34"/>
          <w:szCs w:val="34"/>
        </w:rPr>
        <w:t>датам</w:t>
      </w:r>
      <w:r w:rsidR="004A6F27">
        <w:rPr>
          <w:rFonts w:ascii="Times New Roman" w:hAnsi="Times New Roman" w:cs="Times New Roman"/>
          <w:sz w:val="34"/>
          <w:szCs w:val="34"/>
        </w:rPr>
        <w:t xml:space="preserve">, </w:t>
      </w:r>
      <w:r w:rsidRPr="00EA2FB5">
        <w:rPr>
          <w:rFonts w:ascii="Times New Roman" w:hAnsi="Times New Roman" w:cs="Times New Roman"/>
          <w:sz w:val="34"/>
          <w:szCs w:val="34"/>
        </w:rPr>
        <w:t xml:space="preserve">экскурсии и концерты. </w:t>
      </w:r>
    </w:p>
    <w:p w14:paraId="1BB9FA03" w14:textId="59C0C5CF" w:rsidR="00D33D89" w:rsidRPr="00EA2FB5" w:rsidRDefault="008B21C6" w:rsidP="00EA2FB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Одно из </w:t>
      </w:r>
      <w:r w:rsidR="005825A1">
        <w:rPr>
          <w:rFonts w:ascii="Times New Roman" w:hAnsi="Times New Roman" w:cs="Times New Roman"/>
          <w:sz w:val="34"/>
          <w:szCs w:val="34"/>
        </w:rPr>
        <w:t xml:space="preserve">мероприятий </w:t>
      </w:r>
      <w:r>
        <w:rPr>
          <w:rFonts w:ascii="Times New Roman" w:hAnsi="Times New Roman" w:cs="Times New Roman"/>
          <w:sz w:val="34"/>
          <w:szCs w:val="34"/>
        </w:rPr>
        <w:t xml:space="preserve">пройдет </w:t>
      </w:r>
      <w:r w:rsidR="00D33D89" w:rsidRPr="00EA2FB5">
        <w:rPr>
          <w:rFonts w:ascii="Times New Roman" w:hAnsi="Times New Roman" w:cs="Times New Roman"/>
          <w:sz w:val="34"/>
          <w:szCs w:val="34"/>
        </w:rPr>
        <w:t xml:space="preserve">17 мая </w:t>
      </w:r>
      <w:r>
        <w:rPr>
          <w:rFonts w:ascii="Times New Roman" w:hAnsi="Times New Roman" w:cs="Times New Roman"/>
          <w:sz w:val="34"/>
          <w:szCs w:val="34"/>
        </w:rPr>
        <w:t xml:space="preserve"> - </w:t>
      </w:r>
      <w:r w:rsidR="00D33D89" w:rsidRPr="00EA2FB5">
        <w:rPr>
          <w:rFonts w:ascii="Times New Roman" w:hAnsi="Times New Roman" w:cs="Times New Roman"/>
          <w:sz w:val="34"/>
          <w:szCs w:val="34"/>
        </w:rPr>
        <w:t xml:space="preserve">муниципальное образование Волковское впервые </w:t>
      </w:r>
      <w:r w:rsidR="005825A1">
        <w:rPr>
          <w:rFonts w:ascii="Times New Roman" w:hAnsi="Times New Roman" w:cs="Times New Roman"/>
          <w:sz w:val="34"/>
          <w:szCs w:val="34"/>
        </w:rPr>
        <w:t>отметит  День</w:t>
      </w:r>
      <w:r w:rsidR="00D33D89" w:rsidRPr="00EA2FB5">
        <w:rPr>
          <w:rFonts w:ascii="Times New Roman" w:hAnsi="Times New Roman" w:cs="Times New Roman"/>
          <w:sz w:val="34"/>
          <w:szCs w:val="34"/>
        </w:rPr>
        <w:t xml:space="preserve"> муниципального образования.</w:t>
      </w:r>
    </w:p>
    <w:p w14:paraId="2BB16E81" w14:textId="51F34283" w:rsidR="00E23AED" w:rsidRPr="00E23AED" w:rsidRDefault="00E23AED" w:rsidP="0015071F">
      <w:pPr>
        <w:widowControl w:val="0"/>
        <w:spacing w:line="240" w:lineRule="auto"/>
        <w:ind w:right="-5"/>
        <w:jc w:val="both"/>
        <w:rPr>
          <w:rFonts w:ascii="Times New Roman" w:hAnsi="Times New Roman" w:cs="Times New Roman"/>
          <w:sz w:val="34"/>
          <w:szCs w:val="34"/>
        </w:rPr>
      </w:pPr>
      <w:r w:rsidRPr="00E23AED">
        <w:rPr>
          <w:rFonts w:ascii="Times New Roman" w:hAnsi="Times New Roman" w:cs="Times New Roman"/>
          <w:sz w:val="34"/>
          <w:szCs w:val="34"/>
        </w:rPr>
        <w:t xml:space="preserve">В рамках муниципальной подпрограммы «Участие в организации и финансировании оплачиваемых общественных работ и временного трудоустройства отдельных категорий граждан» за отчетный период 2024 года Местной Администрацией </w:t>
      </w:r>
      <w:r>
        <w:rPr>
          <w:rFonts w:ascii="Times New Roman" w:hAnsi="Times New Roman" w:cs="Times New Roman"/>
          <w:sz w:val="34"/>
          <w:szCs w:val="34"/>
        </w:rPr>
        <w:t xml:space="preserve">МО </w:t>
      </w:r>
      <w:r w:rsidRPr="00E23AED">
        <w:rPr>
          <w:rFonts w:ascii="Times New Roman" w:hAnsi="Times New Roman" w:cs="Times New Roman"/>
          <w:sz w:val="34"/>
          <w:szCs w:val="34"/>
        </w:rPr>
        <w:t>Волковское было запланировано и организовано временное трудоустройство пятерых несовершеннолетних в возрасте от 14 до 18 лет, в свободное от учебы время, проживающих на территории округа.   Муниципальный контракт был заключен с Санкт-Петербургской Общественной Организацией в поддержку молодежи «МИР МОЛОДЕЖИ».</w:t>
      </w:r>
    </w:p>
    <w:p w14:paraId="7F5D73B8" w14:textId="77777777" w:rsidR="00D33D89" w:rsidRPr="00EA2FB5" w:rsidRDefault="00D33D89" w:rsidP="00EA2FB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14:paraId="3F2D4A9C" w14:textId="1E3D3F60" w:rsidR="00D33D89" w:rsidRPr="00EA2FB5" w:rsidRDefault="00D33D89" w:rsidP="00EA2FB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EA2FB5">
        <w:rPr>
          <w:rFonts w:ascii="Times New Roman" w:hAnsi="Times New Roman" w:cs="Times New Roman"/>
          <w:sz w:val="34"/>
          <w:szCs w:val="34"/>
        </w:rPr>
        <w:t>По благоустройству в 2024 году Муниципальном округе Волковское выполнялись работы по всем направлениям хозяйственной деятельности, выполнен текущий ремонт асфальтобетонного покрытия свыше 5</w:t>
      </w:r>
      <w:r w:rsidR="008B21C6">
        <w:rPr>
          <w:rFonts w:ascii="Times New Roman" w:hAnsi="Times New Roman" w:cs="Times New Roman"/>
          <w:sz w:val="34"/>
          <w:szCs w:val="34"/>
        </w:rPr>
        <w:t> </w:t>
      </w:r>
      <w:r w:rsidRPr="00EA2FB5">
        <w:rPr>
          <w:rFonts w:ascii="Times New Roman" w:hAnsi="Times New Roman" w:cs="Times New Roman"/>
          <w:sz w:val="34"/>
          <w:szCs w:val="34"/>
        </w:rPr>
        <w:t>400</w:t>
      </w:r>
      <w:r w:rsidR="008B21C6">
        <w:rPr>
          <w:rFonts w:ascii="Times New Roman" w:hAnsi="Times New Roman" w:cs="Times New Roman"/>
          <w:sz w:val="34"/>
          <w:szCs w:val="34"/>
        </w:rPr>
        <w:t xml:space="preserve"> </w:t>
      </w:r>
      <w:r w:rsidRPr="00EA2FB5">
        <w:rPr>
          <w:rFonts w:ascii="Times New Roman" w:hAnsi="Times New Roman" w:cs="Times New Roman"/>
          <w:sz w:val="34"/>
          <w:szCs w:val="34"/>
        </w:rPr>
        <w:t>м2; восстановлено свыше 10 495 м2 газона; размещено 1 413 п. м. газонного ограждения; выполнили замену ударопрочного (полимерного) покр</w:t>
      </w:r>
      <w:r w:rsidR="008B21C6">
        <w:rPr>
          <w:rFonts w:ascii="Times New Roman" w:hAnsi="Times New Roman" w:cs="Times New Roman"/>
          <w:sz w:val="34"/>
          <w:szCs w:val="34"/>
        </w:rPr>
        <w:t>ытия площадью 967</w:t>
      </w:r>
      <w:r w:rsidRPr="00EA2FB5">
        <w:rPr>
          <w:rFonts w:ascii="Times New Roman" w:hAnsi="Times New Roman" w:cs="Times New Roman"/>
          <w:sz w:val="34"/>
          <w:szCs w:val="34"/>
        </w:rPr>
        <w:t xml:space="preserve"> м2; высажено </w:t>
      </w:r>
      <w:r w:rsidR="008B21C6">
        <w:rPr>
          <w:rFonts w:ascii="Times New Roman" w:hAnsi="Times New Roman" w:cs="Times New Roman"/>
          <w:sz w:val="34"/>
          <w:szCs w:val="34"/>
        </w:rPr>
        <w:t>более 1 480</w:t>
      </w:r>
      <w:r w:rsidRPr="00EA2FB5">
        <w:rPr>
          <w:rFonts w:ascii="Times New Roman" w:hAnsi="Times New Roman" w:cs="Times New Roman"/>
          <w:sz w:val="34"/>
          <w:szCs w:val="34"/>
        </w:rPr>
        <w:t xml:space="preserve"> деревьев и кустарников, свыше 1 446 шт</w:t>
      </w:r>
      <w:r w:rsidR="00BB4BC1">
        <w:rPr>
          <w:rFonts w:ascii="Times New Roman" w:hAnsi="Times New Roman" w:cs="Times New Roman"/>
          <w:sz w:val="34"/>
          <w:szCs w:val="34"/>
        </w:rPr>
        <w:t>ук</w:t>
      </w:r>
      <w:r w:rsidRPr="00EA2FB5">
        <w:rPr>
          <w:rFonts w:ascii="Times New Roman" w:hAnsi="Times New Roman" w:cs="Times New Roman"/>
          <w:sz w:val="34"/>
          <w:szCs w:val="34"/>
        </w:rPr>
        <w:t xml:space="preserve"> цветочных культур. Разработано 9 проектов комплексного благоустройства, 3 из которых реализованы в 2024 году. </w:t>
      </w:r>
    </w:p>
    <w:p w14:paraId="47942ABF" w14:textId="505BA28A" w:rsidR="00D33D89" w:rsidRPr="00EA2FB5" w:rsidRDefault="00D33D89" w:rsidP="00EA2FB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EA2FB5">
        <w:rPr>
          <w:rFonts w:ascii="Times New Roman" w:hAnsi="Times New Roman" w:cs="Times New Roman"/>
          <w:sz w:val="34"/>
          <w:szCs w:val="34"/>
        </w:rPr>
        <w:t>В 2024 году основное направление в благоустройстве осуществлялось в реализации мероприятий программы «Петербургские дворы», новые современные городские пространства появились на Лиговском проспекте 161,</w:t>
      </w:r>
      <w:r w:rsidR="00582D86">
        <w:rPr>
          <w:rFonts w:ascii="Times New Roman" w:hAnsi="Times New Roman" w:cs="Times New Roman"/>
          <w:sz w:val="34"/>
          <w:szCs w:val="34"/>
        </w:rPr>
        <w:t xml:space="preserve"> </w:t>
      </w:r>
      <w:r w:rsidR="00582D86" w:rsidRPr="00582D86">
        <w:rPr>
          <w:rFonts w:ascii="Times New Roman" w:hAnsi="Times New Roman" w:cs="Times New Roman"/>
          <w:sz w:val="34"/>
          <w:szCs w:val="34"/>
        </w:rPr>
        <w:t xml:space="preserve">выполнено комплексное благоустройство территории вокруг поликлиники по адресу ул. Будапештская д 6. Поставлены новые </w:t>
      </w:r>
      <w:r w:rsidR="00582D86">
        <w:rPr>
          <w:rFonts w:ascii="Times New Roman" w:hAnsi="Times New Roman" w:cs="Times New Roman"/>
          <w:sz w:val="34"/>
          <w:szCs w:val="34"/>
        </w:rPr>
        <w:lastRenderedPageBreak/>
        <w:t>малые архитектурные формы</w:t>
      </w:r>
      <w:r w:rsidR="00582D86" w:rsidRPr="00582D86">
        <w:rPr>
          <w:rFonts w:ascii="Times New Roman" w:hAnsi="Times New Roman" w:cs="Times New Roman"/>
          <w:sz w:val="34"/>
          <w:szCs w:val="34"/>
        </w:rPr>
        <w:t>, поставлены</w:t>
      </w:r>
      <w:r w:rsidR="00582D86" w:rsidRPr="00582D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82D86" w:rsidRPr="00582D86">
        <w:rPr>
          <w:rFonts w:ascii="Times New Roman" w:hAnsi="Times New Roman" w:cs="Times New Roman"/>
          <w:sz w:val="34"/>
          <w:szCs w:val="34"/>
        </w:rPr>
        <w:t>вазоны</w:t>
      </w:r>
      <w:r w:rsidR="00582D86" w:rsidRPr="00582D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582D86" w:rsidRPr="00582D86">
        <w:rPr>
          <w:rFonts w:ascii="Times New Roman" w:hAnsi="Times New Roman" w:cs="Times New Roman"/>
          <w:sz w:val="34"/>
          <w:szCs w:val="34"/>
        </w:rPr>
        <w:t xml:space="preserve">высажены кустарники, </w:t>
      </w:r>
      <w:r w:rsidRPr="00582D86">
        <w:rPr>
          <w:rFonts w:ascii="Times New Roman" w:hAnsi="Times New Roman" w:cs="Times New Roman"/>
          <w:sz w:val="34"/>
          <w:szCs w:val="34"/>
        </w:rPr>
        <w:t xml:space="preserve"> а т</w:t>
      </w:r>
      <w:r w:rsidR="005532D2" w:rsidRPr="00582D86">
        <w:rPr>
          <w:rFonts w:ascii="Times New Roman" w:hAnsi="Times New Roman" w:cs="Times New Roman"/>
          <w:sz w:val="34"/>
          <w:szCs w:val="34"/>
        </w:rPr>
        <w:t>акже  двор на ул. Пражской</w:t>
      </w:r>
      <w:r w:rsidR="005532D2">
        <w:rPr>
          <w:rFonts w:ascii="Times New Roman" w:hAnsi="Times New Roman" w:cs="Times New Roman"/>
          <w:sz w:val="34"/>
          <w:szCs w:val="34"/>
        </w:rPr>
        <w:t xml:space="preserve"> 7/3 и</w:t>
      </w:r>
      <w:r w:rsidRPr="00EA2FB5">
        <w:rPr>
          <w:rFonts w:ascii="Times New Roman" w:hAnsi="Times New Roman" w:cs="Times New Roman"/>
          <w:sz w:val="34"/>
          <w:szCs w:val="34"/>
        </w:rPr>
        <w:t xml:space="preserve"> 9/2 обновился до неузнаваемости, решили вопрос с безопасной организацией пешеходов транзитов к школе и создали новую современную детскую площадку для разных возрастных групп, а также </w:t>
      </w:r>
      <w:r w:rsidR="008B21C6">
        <w:rPr>
          <w:rFonts w:ascii="Times New Roman" w:hAnsi="Times New Roman" w:cs="Times New Roman"/>
          <w:sz w:val="34"/>
          <w:szCs w:val="34"/>
        </w:rPr>
        <w:t>произвели замену асфальтобетонного покрытия</w:t>
      </w:r>
      <w:r w:rsidRPr="00EA2FB5">
        <w:rPr>
          <w:rFonts w:ascii="Times New Roman" w:hAnsi="Times New Roman" w:cs="Times New Roman"/>
          <w:sz w:val="34"/>
          <w:szCs w:val="34"/>
        </w:rPr>
        <w:t xml:space="preserve"> на внутриквартальных проездах свыше </w:t>
      </w:r>
      <w:r w:rsidR="008B21C6">
        <w:rPr>
          <w:rFonts w:ascii="Times New Roman" w:hAnsi="Times New Roman" w:cs="Times New Roman"/>
          <w:sz w:val="34"/>
          <w:szCs w:val="34"/>
        </w:rPr>
        <w:t>пяти</w:t>
      </w:r>
      <w:r w:rsidRPr="00EA2FB5">
        <w:rPr>
          <w:rFonts w:ascii="Times New Roman" w:hAnsi="Times New Roman" w:cs="Times New Roman"/>
          <w:sz w:val="34"/>
          <w:szCs w:val="34"/>
        </w:rPr>
        <w:t xml:space="preserve"> тысяч квадратных метров, </w:t>
      </w:r>
      <w:r w:rsidR="008B21C6">
        <w:rPr>
          <w:rFonts w:ascii="Times New Roman" w:hAnsi="Times New Roman" w:cs="Times New Roman"/>
          <w:sz w:val="34"/>
          <w:szCs w:val="34"/>
        </w:rPr>
        <w:t xml:space="preserve">осуществили </w:t>
      </w:r>
      <w:r w:rsidRPr="00EA2FB5">
        <w:rPr>
          <w:rFonts w:ascii="Times New Roman" w:hAnsi="Times New Roman" w:cs="Times New Roman"/>
          <w:sz w:val="34"/>
          <w:szCs w:val="34"/>
        </w:rPr>
        <w:t xml:space="preserve">снос 160 деревьев и компенсационное озеленение в 2 раза превышающее </w:t>
      </w:r>
      <w:r w:rsidR="008B21C6">
        <w:rPr>
          <w:rFonts w:ascii="Times New Roman" w:hAnsi="Times New Roman" w:cs="Times New Roman"/>
          <w:sz w:val="34"/>
          <w:szCs w:val="34"/>
        </w:rPr>
        <w:t xml:space="preserve">количество </w:t>
      </w:r>
      <w:r w:rsidRPr="00EA2FB5">
        <w:rPr>
          <w:rFonts w:ascii="Times New Roman" w:hAnsi="Times New Roman" w:cs="Times New Roman"/>
          <w:sz w:val="34"/>
          <w:szCs w:val="34"/>
        </w:rPr>
        <w:t>снесённы</w:t>
      </w:r>
      <w:r w:rsidR="008B21C6">
        <w:rPr>
          <w:rFonts w:ascii="Times New Roman" w:hAnsi="Times New Roman" w:cs="Times New Roman"/>
          <w:sz w:val="34"/>
          <w:szCs w:val="34"/>
        </w:rPr>
        <w:t xml:space="preserve">х деревьев. </w:t>
      </w:r>
      <w:r w:rsidRPr="00EA2FB5">
        <w:rPr>
          <w:rFonts w:ascii="Times New Roman" w:hAnsi="Times New Roman" w:cs="Times New Roman"/>
          <w:sz w:val="34"/>
          <w:szCs w:val="34"/>
        </w:rPr>
        <w:t xml:space="preserve"> </w:t>
      </w:r>
    </w:p>
    <w:p w14:paraId="1A38C6B1" w14:textId="7E6E1411" w:rsidR="00D33D89" w:rsidRDefault="00D33D89" w:rsidP="00EA2FB5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EA2FB5">
        <w:rPr>
          <w:rFonts w:ascii="Times New Roman" w:hAnsi="Times New Roman" w:cs="Times New Roman"/>
          <w:sz w:val="34"/>
          <w:szCs w:val="34"/>
        </w:rPr>
        <w:t>Из планов на 2025 год основное направление в благоустройстве это восстановление асфальтобетонного покрытия на внутриквартальных территориях, восстановление газонного покрытия, восстановление газонного ограждения, составлена проектно-сметная документация по 8 адресам. Комплексное благоустройство по адресу ул. Расстанная д. 20</w:t>
      </w:r>
      <w:r w:rsidR="008B21C6">
        <w:rPr>
          <w:rFonts w:ascii="Times New Roman" w:hAnsi="Times New Roman" w:cs="Times New Roman"/>
          <w:sz w:val="34"/>
          <w:szCs w:val="34"/>
        </w:rPr>
        <w:t xml:space="preserve">, </w:t>
      </w:r>
      <w:r w:rsidRPr="00EA2FB5">
        <w:rPr>
          <w:rFonts w:ascii="Times New Roman" w:hAnsi="Times New Roman" w:cs="Times New Roman"/>
          <w:sz w:val="34"/>
          <w:szCs w:val="34"/>
        </w:rPr>
        <w:t xml:space="preserve">ул. Тамбовская д. 80, ул. Курская д. 3.  </w:t>
      </w:r>
    </w:p>
    <w:p w14:paraId="40F2757B" w14:textId="77777777" w:rsidR="00EA47C5" w:rsidRDefault="00EA47C5" w:rsidP="00995414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14:paraId="1A161B69" w14:textId="43842E56" w:rsidR="00995414" w:rsidRDefault="00995414" w:rsidP="00995414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ab/>
        <w:t xml:space="preserve">В 2024 году сотрудниками Местной Администрации составлено 11 протоколов по административным правонарушениям, </w:t>
      </w:r>
      <w:r w:rsidRPr="00995414">
        <w:rPr>
          <w:rFonts w:ascii="Times New Roman" w:hAnsi="Times New Roman" w:cs="Times New Roman"/>
          <w:sz w:val="34"/>
          <w:szCs w:val="34"/>
        </w:rPr>
        <w:t>все направлены в административную комиссию для принятия решения</w:t>
      </w:r>
      <w:r>
        <w:rPr>
          <w:rFonts w:ascii="Times New Roman" w:hAnsi="Times New Roman" w:cs="Times New Roman"/>
          <w:sz w:val="34"/>
          <w:szCs w:val="34"/>
        </w:rPr>
        <w:t>.</w:t>
      </w:r>
    </w:p>
    <w:p w14:paraId="20BF1B76" w14:textId="6034EB6D" w:rsidR="00E23AED" w:rsidRPr="00E23AED" w:rsidRDefault="00E40875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E23AED">
        <w:rPr>
          <w:rFonts w:ascii="Times New Roman" w:hAnsi="Times New Roman" w:cs="Times New Roman"/>
          <w:sz w:val="34"/>
          <w:szCs w:val="34"/>
        </w:rPr>
        <w:t xml:space="preserve">Важным государственным полномочием, которое исполняет наша Местная администрация, является опека и попечительство. </w:t>
      </w:r>
      <w:r w:rsidR="00E23AED" w:rsidRPr="00E23AED">
        <w:rPr>
          <w:rFonts w:ascii="Times New Roman" w:hAnsi="Times New Roman" w:cs="Times New Roman"/>
          <w:sz w:val="34"/>
          <w:szCs w:val="34"/>
        </w:rPr>
        <w:t>По состоянию на 31 декабря 2024 года на учете в отделе опеки и попечительства состояло:</w:t>
      </w:r>
    </w:p>
    <w:p w14:paraId="5E8D4460" w14:textId="77777777" w:rsidR="00E23AED" w:rsidRPr="00E23AED" w:rsidRDefault="00E23AE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E23AED">
        <w:rPr>
          <w:rFonts w:ascii="Times New Roman" w:hAnsi="Times New Roman" w:cs="Times New Roman"/>
          <w:sz w:val="34"/>
          <w:szCs w:val="34"/>
        </w:rPr>
        <w:t>- 37 несовершеннолетних, над которыми установлена опека (попечительство), из них 12 несовершеннолетних воспитывались в десяти приемных семьях;</w:t>
      </w:r>
    </w:p>
    <w:p w14:paraId="6C84EDCA" w14:textId="77777777" w:rsidR="00E23AED" w:rsidRPr="00E23AED" w:rsidRDefault="00E23AE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E23AED">
        <w:rPr>
          <w:rFonts w:ascii="Times New Roman" w:hAnsi="Times New Roman" w:cs="Times New Roman"/>
          <w:sz w:val="34"/>
          <w:szCs w:val="34"/>
        </w:rPr>
        <w:t xml:space="preserve">- 10 семей, находящихся в социально опасном положении, в которых, воспитываются 16 детей; </w:t>
      </w:r>
    </w:p>
    <w:p w14:paraId="42A35332" w14:textId="77777777" w:rsidR="00E23AED" w:rsidRPr="00E23AED" w:rsidRDefault="00E23AE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E23AED">
        <w:rPr>
          <w:rFonts w:ascii="Times New Roman" w:hAnsi="Times New Roman" w:cs="Times New Roman"/>
          <w:sz w:val="34"/>
          <w:szCs w:val="34"/>
        </w:rPr>
        <w:t>- 38 совершеннолетних гражданина, признанных судом недееспособными, из которых над 32 гражданами установлена опека.</w:t>
      </w:r>
    </w:p>
    <w:p w14:paraId="0EBB85E6" w14:textId="77777777" w:rsidR="00E23AED" w:rsidRPr="00E23AED" w:rsidRDefault="00E23AE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E23AED">
        <w:rPr>
          <w:rFonts w:ascii="Times New Roman" w:hAnsi="Times New Roman" w:cs="Times New Roman"/>
          <w:sz w:val="34"/>
          <w:szCs w:val="34"/>
        </w:rPr>
        <w:lastRenderedPageBreak/>
        <w:t xml:space="preserve">В 2024 году было выявлено 3 ребенка, оставшихся без попечения родителей, из которых 2-е детей устроены в учреждения для детей-сирот и детей, оставшихся без попечения родителей на полное государственное обеспечение, 1 ребенок устроен под опеку (попечительство) в семью. </w:t>
      </w:r>
    </w:p>
    <w:p w14:paraId="0B5D060F" w14:textId="3BDC0F9A" w:rsidR="00E40875" w:rsidRDefault="00E40875" w:rsidP="00E40875">
      <w:pPr>
        <w:widowControl w:val="0"/>
        <w:spacing w:line="240" w:lineRule="auto"/>
        <w:ind w:right="-5" w:firstLine="709"/>
        <w:jc w:val="both"/>
        <w:rPr>
          <w:rFonts w:ascii="Times New Roman" w:hAnsi="Times New Roman" w:cs="Times New Roman"/>
          <w:sz w:val="34"/>
          <w:szCs w:val="34"/>
        </w:rPr>
      </w:pPr>
      <w:r w:rsidRPr="00E23AED">
        <w:rPr>
          <w:rFonts w:ascii="Times New Roman" w:hAnsi="Times New Roman" w:cs="Times New Roman"/>
          <w:sz w:val="34"/>
          <w:szCs w:val="34"/>
        </w:rPr>
        <w:t xml:space="preserve"> Все подопечные и приёмные родители получали полагающиеся им ежемесячные денежные выплаты. Сотрудниками отдела опеки и попечительства на постоянной основе проводится профилактическая работа с неблагополучными семьями. </w:t>
      </w:r>
    </w:p>
    <w:p w14:paraId="71EDCB76" w14:textId="548D7899" w:rsidR="00E23AED" w:rsidRPr="00E23AED" w:rsidRDefault="00E23AED" w:rsidP="00E2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E23AED">
        <w:rPr>
          <w:rFonts w:ascii="Times New Roman" w:hAnsi="Times New Roman" w:cs="Times New Roman"/>
          <w:sz w:val="34"/>
          <w:szCs w:val="34"/>
        </w:rPr>
        <w:t xml:space="preserve">В летних оздоровительных лагерях в 2024 году отдохнуло </w:t>
      </w:r>
      <w:r w:rsidR="008B21C6">
        <w:rPr>
          <w:rFonts w:ascii="Times New Roman" w:hAnsi="Times New Roman" w:cs="Times New Roman"/>
          <w:sz w:val="34"/>
          <w:szCs w:val="34"/>
        </w:rPr>
        <w:t>пять</w:t>
      </w:r>
      <w:r w:rsidRPr="00E23AED">
        <w:rPr>
          <w:rFonts w:ascii="Times New Roman" w:hAnsi="Times New Roman" w:cs="Times New Roman"/>
          <w:sz w:val="34"/>
          <w:szCs w:val="34"/>
        </w:rPr>
        <w:t xml:space="preserve"> детей из опекаемых семей. Дети, находящихся под опекой и воспитывающихся в приёмных семьях, </w:t>
      </w:r>
      <w:r w:rsidR="008B21C6">
        <w:rPr>
          <w:rFonts w:ascii="Times New Roman" w:hAnsi="Times New Roman" w:cs="Times New Roman"/>
          <w:sz w:val="34"/>
          <w:szCs w:val="34"/>
        </w:rPr>
        <w:t>участвуют в мероприятиях муниципального образования на постоянной основе.</w:t>
      </w:r>
    </w:p>
    <w:p w14:paraId="24529041" w14:textId="77777777" w:rsidR="00AF67E2" w:rsidRDefault="00AF67E2" w:rsidP="00AF67E2">
      <w:pPr>
        <w:widowControl w:val="0"/>
        <w:spacing w:line="240" w:lineRule="auto"/>
        <w:ind w:right="-5" w:firstLine="709"/>
        <w:jc w:val="both"/>
        <w:rPr>
          <w:rFonts w:ascii="Times New Roman" w:hAnsi="Times New Roman" w:cs="Times New Roman"/>
          <w:sz w:val="34"/>
          <w:szCs w:val="34"/>
        </w:rPr>
      </w:pPr>
    </w:p>
    <w:p w14:paraId="5FE99FA8" w14:textId="260B8DFB" w:rsidR="00AF67E2" w:rsidRPr="00AF67E2" w:rsidRDefault="00AF67E2" w:rsidP="00AF67E2">
      <w:pPr>
        <w:widowControl w:val="0"/>
        <w:spacing w:line="240" w:lineRule="auto"/>
        <w:ind w:right="-5"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F67E2">
        <w:rPr>
          <w:rFonts w:ascii="Times New Roman" w:hAnsi="Times New Roman" w:cs="Times New Roman"/>
          <w:sz w:val="34"/>
          <w:szCs w:val="34"/>
        </w:rPr>
        <w:t>Мы живём в особенное время. Сегодня, когда наши военнослужащие участвуют в Специальной военной операции, защищая нашу Родину, мы – жители муниципального округа Волковское – как граждане большой и великой страны – тоже сплотились, чтобы быть вместе, поддерживать и помогать.</w:t>
      </w:r>
    </w:p>
    <w:p w14:paraId="49638E75" w14:textId="20014F04" w:rsidR="00E40875" w:rsidRPr="00EA2FB5" w:rsidRDefault="00AF67E2" w:rsidP="00AF67E2">
      <w:pPr>
        <w:widowControl w:val="0"/>
        <w:spacing w:line="240" w:lineRule="auto"/>
        <w:ind w:right="-5"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F67E2">
        <w:rPr>
          <w:rFonts w:ascii="Times New Roman" w:hAnsi="Times New Roman" w:cs="Times New Roman"/>
          <w:sz w:val="34"/>
          <w:szCs w:val="34"/>
        </w:rPr>
        <w:t xml:space="preserve">Волонтёры общественных организаций, жители, </w:t>
      </w:r>
      <w:r>
        <w:rPr>
          <w:rFonts w:ascii="Times New Roman" w:hAnsi="Times New Roman" w:cs="Times New Roman"/>
          <w:sz w:val="34"/>
          <w:szCs w:val="34"/>
        </w:rPr>
        <w:t>с</w:t>
      </w:r>
      <w:r w:rsidRPr="00AF67E2">
        <w:rPr>
          <w:rFonts w:ascii="Times New Roman" w:hAnsi="Times New Roman" w:cs="Times New Roman"/>
          <w:sz w:val="34"/>
          <w:szCs w:val="34"/>
        </w:rPr>
        <w:t xml:space="preserve">отрудники и депутаты муниципального округа </w:t>
      </w:r>
      <w:r w:rsidR="008B21C6" w:rsidRPr="00AF67E2">
        <w:rPr>
          <w:rFonts w:ascii="Times New Roman" w:hAnsi="Times New Roman" w:cs="Times New Roman"/>
          <w:sz w:val="34"/>
          <w:szCs w:val="34"/>
        </w:rPr>
        <w:t>Волковское плетут</w:t>
      </w:r>
      <w:r w:rsidRPr="00AF67E2">
        <w:rPr>
          <w:rFonts w:ascii="Times New Roman" w:hAnsi="Times New Roman" w:cs="Times New Roman"/>
          <w:sz w:val="34"/>
          <w:szCs w:val="34"/>
        </w:rPr>
        <w:t xml:space="preserve"> маскировочные сети, занимаются изготовлением блиндажных свечей, собирают гуманитарную помощь для наших бойцов. В 2024 году все активно </w:t>
      </w:r>
      <w:r>
        <w:rPr>
          <w:rFonts w:ascii="Times New Roman" w:hAnsi="Times New Roman" w:cs="Times New Roman"/>
          <w:sz w:val="34"/>
          <w:szCs w:val="34"/>
        </w:rPr>
        <w:t>участвовали во всероссийских акциях</w:t>
      </w:r>
      <w:r w:rsidR="004A6F27">
        <w:rPr>
          <w:rFonts w:ascii="Times New Roman" w:hAnsi="Times New Roman" w:cs="Times New Roman"/>
          <w:sz w:val="34"/>
          <w:szCs w:val="34"/>
        </w:rPr>
        <w:t>.</w:t>
      </w:r>
    </w:p>
    <w:p w14:paraId="37F9C473" w14:textId="77777777" w:rsidR="00306223" w:rsidRPr="00EA2FB5" w:rsidRDefault="00306223" w:rsidP="00EA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169BC5FA" w14:textId="4CFB81E2" w:rsidR="00324C08" w:rsidRPr="00EA2FB5" w:rsidRDefault="00324C08" w:rsidP="00EA2F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EA2FB5">
        <w:rPr>
          <w:rFonts w:ascii="Times New Roman" w:hAnsi="Times New Roman" w:cs="Times New Roman"/>
          <w:sz w:val="34"/>
          <w:szCs w:val="34"/>
        </w:rPr>
        <w:t xml:space="preserve">Заканчивая выступление, от себя и от имени коллег – сотрудников муниципалитета, я хочу поблагодарить жителей </w:t>
      </w:r>
      <w:r w:rsidR="008B21C6">
        <w:rPr>
          <w:rFonts w:ascii="Times New Roman" w:hAnsi="Times New Roman" w:cs="Times New Roman"/>
          <w:sz w:val="34"/>
          <w:szCs w:val="34"/>
        </w:rPr>
        <w:t>муниципального округа Волковское</w:t>
      </w:r>
      <w:r w:rsidRPr="00EA2FB5">
        <w:rPr>
          <w:rFonts w:ascii="Times New Roman" w:hAnsi="Times New Roman" w:cs="Times New Roman"/>
          <w:sz w:val="34"/>
          <w:szCs w:val="34"/>
        </w:rPr>
        <w:t>, районную администрацию, общественные объединения Фрунзенского района – всех, кто оказывал помощь и содействие, способствовал конструктивной и плодотворной работе на благо наших жителей.</w:t>
      </w:r>
    </w:p>
    <w:p w14:paraId="77B40194" w14:textId="77777777" w:rsidR="00324C08" w:rsidRPr="00EA2FB5" w:rsidRDefault="00324C08" w:rsidP="00EA2F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14:paraId="18494B56" w14:textId="514E6B88" w:rsidR="00324C08" w:rsidRPr="00EA2FB5" w:rsidRDefault="00324C08" w:rsidP="00EA2F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EA2FB5">
        <w:rPr>
          <w:rFonts w:ascii="Times New Roman" w:hAnsi="Times New Roman" w:cs="Times New Roman"/>
          <w:sz w:val="34"/>
          <w:szCs w:val="34"/>
        </w:rPr>
        <w:t>Благодарю всех участников нашей встречи за внимание. Мы надеемся на вашу положительную оценку и позитивное отношение к нашей работе.</w:t>
      </w:r>
    </w:p>
    <w:p w14:paraId="31DF190E" w14:textId="77777777" w:rsidR="00324C08" w:rsidRPr="00EA2FB5" w:rsidRDefault="00324C08" w:rsidP="00D00A02">
      <w:pPr>
        <w:jc w:val="both"/>
        <w:rPr>
          <w:rFonts w:ascii="Times New Roman" w:hAnsi="Times New Roman" w:cs="Times New Roman"/>
          <w:sz w:val="34"/>
          <w:szCs w:val="34"/>
        </w:rPr>
      </w:pPr>
    </w:p>
    <w:sectPr w:rsidR="00324C08" w:rsidRPr="00EA2F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F520E" w14:textId="77777777" w:rsidR="00623734" w:rsidRDefault="00623734" w:rsidP="00BB4BC1">
      <w:pPr>
        <w:spacing w:after="0" w:line="240" w:lineRule="auto"/>
      </w:pPr>
      <w:r>
        <w:separator/>
      </w:r>
    </w:p>
  </w:endnote>
  <w:endnote w:type="continuationSeparator" w:id="0">
    <w:p w14:paraId="6D32BBB0" w14:textId="77777777" w:rsidR="00623734" w:rsidRDefault="00623734" w:rsidP="00BB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205819"/>
      <w:docPartObj>
        <w:docPartGallery w:val="Page Numbers (Bottom of Page)"/>
        <w:docPartUnique/>
      </w:docPartObj>
    </w:sdtPr>
    <w:sdtEndPr/>
    <w:sdtContent>
      <w:p w14:paraId="14A8F96E" w14:textId="2A9BB186" w:rsidR="00BB4BC1" w:rsidRDefault="00BB4B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DE4">
          <w:rPr>
            <w:noProof/>
          </w:rPr>
          <w:t>1</w:t>
        </w:r>
        <w:r>
          <w:fldChar w:fldCharType="end"/>
        </w:r>
      </w:p>
    </w:sdtContent>
  </w:sdt>
  <w:p w14:paraId="44ADEC5A" w14:textId="77777777" w:rsidR="00BB4BC1" w:rsidRDefault="00BB4B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3CF54" w14:textId="77777777" w:rsidR="00623734" w:rsidRDefault="00623734" w:rsidP="00BB4BC1">
      <w:pPr>
        <w:spacing w:after="0" w:line="240" w:lineRule="auto"/>
      </w:pPr>
      <w:r>
        <w:separator/>
      </w:r>
    </w:p>
  </w:footnote>
  <w:footnote w:type="continuationSeparator" w:id="0">
    <w:p w14:paraId="7E2D491A" w14:textId="77777777" w:rsidR="00623734" w:rsidRDefault="00623734" w:rsidP="00BB4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47"/>
    <w:rsid w:val="000B27A8"/>
    <w:rsid w:val="0015071F"/>
    <w:rsid w:val="00192A7E"/>
    <w:rsid w:val="00230937"/>
    <w:rsid w:val="00235052"/>
    <w:rsid w:val="002B30D5"/>
    <w:rsid w:val="00306223"/>
    <w:rsid w:val="00310A16"/>
    <w:rsid w:val="00324C08"/>
    <w:rsid w:val="00404D59"/>
    <w:rsid w:val="0041324A"/>
    <w:rsid w:val="0042302E"/>
    <w:rsid w:val="00483EA7"/>
    <w:rsid w:val="004A6F27"/>
    <w:rsid w:val="005440A2"/>
    <w:rsid w:val="005532D2"/>
    <w:rsid w:val="005825A1"/>
    <w:rsid w:val="00582D86"/>
    <w:rsid w:val="005C7CE8"/>
    <w:rsid w:val="005C7E48"/>
    <w:rsid w:val="00623734"/>
    <w:rsid w:val="006640A6"/>
    <w:rsid w:val="006A3694"/>
    <w:rsid w:val="00761A84"/>
    <w:rsid w:val="007707B6"/>
    <w:rsid w:val="00877DE4"/>
    <w:rsid w:val="00883147"/>
    <w:rsid w:val="008B21C6"/>
    <w:rsid w:val="008E67A7"/>
    <w:rsid w:val="00995414"/>
    <w:rsid w:val="00A13D66"/>
    <w:rsid w:val="00AF67E2"/>
    <w:rsid w:val="00B962EF"/>
    <w:rsid w:val="00BB4BC1"/>
    <w:rsid w:val="00BD617F"/>
    <w:rsid w:val="00C00FE6"/>
    <w:rsid w:val="00C74C98"/>
    <w:rsid w:val="00CA7EC8"/>
    <w:rsid w:val="00CF2404"/>
    <w:rsid w:val="00D00A02"/>
    <w:rsid w:val="00D33D89"/>
    <w:rsid w:val="00D37B11"/>
    <w:rsid w:val="00DD055F"/>
    <w:rsid w:val="00DF3E84"/>
    <w:rsid w:val="00E23AED"/>
    <w:rsid w:val="00E40875"/>
    <w:rsid w:val="00EA2FB5"/>
    <w:rsid w:val="00EA47C5"/>
    <w:rsid w:val="00EB4928"/>
    <w:rsid w:val="00EC0ACE"/>
    <w:rsid w:val="00F3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5382"/>
  <w15:docId w15:val="{6C0A96FB-509D-4661-A00B-B022C2D9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B5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370,bqiaagaaeyqcaaagiaiaaaopcaaabbciaaaaaaaaaaaaaaaaaaaaaaaaaaaaaaaaaaaaaaaaaaaaaaaaaaaaaaaaaaaaaaaaaaaaaaaaaaaaaaaaaaaaaaaaaaaaaaaaaaaaaaaaaaaaaaaaaaaaaaaaaaaaaaaaaaaaaaaaaaaaaaaaaaaaaaaaaaaaaaaaaaaaaaaaaaaaaaaaaaaaaaaaaaaaaaaaaaaaaaaa"/>
    <w:basedOn w:val="a0"/>
    <w:rsid w:val="00E23AED"/>
  </w:style>
  <w:style w:type="paragraph" w:styleId="a6">
    <w:name w:val="header"/>
    <w:basedOn w:val="a"/>
    <w:link w:val="a7"/>
    <w:uiPriority w:val="99"/>
    <w:unhideWhenUsed/>
    <w:rsid w:val="00BB4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4BC1"/>
  </w:style>
  <w:style w:type="paragraph" w:styleId="a8">
    <w:name w:val="footer"/>
    <w:basedOn w:val="a"/>
    <w:link w:val="a9"/>
    <w:uiPriority w:val="99"/>
    <w:unhideWhenUsed/>
    <w:rsid w:val="00BB4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2D752-77B4-4C36-A307-44CE0414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</dc:creator>
  <cp:lastModifiedBy>yurist</cp:lastModifiedBy>
  <cp:revision>2</cp:revision>
  <cp:lastPrinted>2025-05-12T07:10:00Z</cp:lastPrinted>
  <dcterms:created xsi:type="dcterms:W3CDTF">2025-05-15T11:36:00Z</dcterms:created>
  <dcterms:modified xsi:type="dcterms:W3CDTF">2025-05-15T11:36:00Z</dcterms:modified>
</cp:coreProperties>
</file>